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26474B" w14:textId="77777777" w:rsidR="00EB3ED7" w:rsidRPr="00EB3ED7" w:rsidRDefault="00EB3ED7" w:rsidP="00D01880">
      <w:pPr>
        <w:jc w:val="both"/>
      </w:pPr>
    </w:p>
    <w:p w14:paraId="088A06F4" w14:textId="77777777" w:rsidR="00EB3ED7" w:rsidRDefault="00EB3ED7" w:rsidP="00D01880">
      <w:pPr>
        <w:tabs>
          <w:tab w:val="center" w:pos="4252"/>
          <w:tab w:val="right" w:pos="8504"/>
        </w:tabs>
        <w:jc w:val="both"/>
        <w:rPr>
          <w:rFonts w:eastAsia="Arial Unicode MS" w:cs="Arial Unicode MS"/>
          <w:szCs w:val="24"/>
        </w:rPr>
      </w:pPr>
    </w:p>
    <w:p w14:paraId="32397809" w14:textId="77777777" w:rsidR="00EB3ED7" w:rsidRPr="00EB3ED7" w:rsidRDefault="00EB3ED7" w:rsidP="00D01880">
      <w:pPr>
        <w:tabs>
          <w:tab w:val="center" w:pos="4252"/>
          <w:tab w:val="right" w:pos="8504"/>
        </w:tabs>
        <w:jc w:val="both"/>
        <w:rPr>
          <w:rFonts w:eastAsia="Arial Unicode MS" w:cs="Arial Unicode MS"/>
          <w:szCs w:val="24"/>
        </w:rPr>
      </w:pPr>
      <w:r>
        <w:rPr>
          <w:rFonts w:eastAsia="Arial Unicode MS" w:cs="Arial Unicode MS"/>
          <w:b/>
          <w:bCs/>
          <w:noProof/>
          <w:szCs w:val="24"/>
          <w:u w:val="single"/>
          <w:lang w:val="es-UY" w:eastAsia="es-UY"/>
        </w:rPr>
        <w:drawing>
          <wp:anchor distT="0" distB="0" distL="114300" distR="114300" simplePos="0" relativeHeight="251658240" behindDoc="0" locked="0" layoutInCell="1" allowOverlap="1" wp14:anchorId="0FF90862" wp14:editId="5FC3489A">
            <wp:simplePos x="0" y="0"/>
            <wp:positionH relativeFrom="column">
              <wp:posOffset>4422775</wp:posOffset>
            </wp:positionH>
            <wp:positionV relativeFrom="paragraph">
              <wp:posOffset>24130</wp:posOffset>
            </wp:positionV>
            <wp:extent cx="704850" cy="53340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r="60229"/>
                    <a:stretch>
                      <a:fillRect/>
                    </a:stretch>
                  </pic:blipFill>
                  <pic:spPr bwMode="auto">
                    <a:xfrm>
                      <a:off x="0" y="0"/>
                      <a:ext cx="70485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ED7">
        <w:rPr>
          <w:rFonts w:eastAsia="Arial Unicode MS" w:cs="Arial Unicode MS"/>
          <w:szCs w:val="24"/>
        </w:rPr>
        <w:t>CO.DI.CEN.</w:t>
      </w:r>
    </w:p>
    <w:p w14:paraId="61BED05A" w14:textId="77777777" w:rsidR="00EB3ED7" w:rsidRPr="00EB3ED7" w:rsidRDefault="00EB3ED7" w:rsidP="00D01880">
      <w:pPr>
        <w:tabs>
          <w:tab w:val="center" w:pos="4252"/>
          <w:tab w:val="right" w:pos="8504"/>
        </w:tabs>
        <w:jc w:val="both"/>
        <w:rPr>
          <w:rFonts w:eastAsia="Arial Unicode MS" w:cs="Arial Unicode MS"/>
          <w:szCs w:val="24"/>
        </w:rPr>
      </w:pPr>
      <w:r w:rsidRPr="00EB3ED7">
        <w:rPr>
          <w:rFonts w:eastAsia="Arial Unicode MS" w:cs="Arial Unicode MS"/>
          <w:szCs w:val="24"/>
        </w:rPr>
        <w:t>Dirección Sectorial de Infraestructura</w:t>
      </w:r>
    </w:p>
    <w:p w14:paraId="704BF9CA" w14:textId="77777777" w:rsidR="00EB3ED7" w:rsidRPr="00EB3ED7" w:rsidRDefault="00EB3ED7" w:rsidP="00D01880">
      <w:pPr>
        <w:tabs>
          <w:tab w:val="center" w:pos="4252"/>
          <w:tab w:val="right" w:pos="8504"/>
        </w:tabs>
        <w:jc w:val="both"/>
        <w:rPr>
          <w:szCs w:val="24"/>
        </w:rPr>
      </w:pPr>
      <w:r w:rsidRPr="00EB3ED7">
        <w:rPr>
          <w:rFonts w:eastAsia="Arial Unicode MS" w:cs="Arial Unicode MS"/>
          <w:szCs w:val="24"/>
        </w:rPr>
        <w:t>Comisión Descentralizada de Salto</w:t>
      </w:r>
    </w:p>
    <w:p w14:paraId="2DBAA635" w14:textId="77777777" w:rsidR="00117FCB" w:rsidRDefault="00117FCB" w:rsidP="00D01880">
      <w:pPr>
        <w:tabs>
          <w:tab w:val="center" w:pos="4654"/>
        </w:tabs>
        <w:suppressAutoHyphens/>
        <w:spacing w:before="2040" w:after="1440"/>
        <w:jc w:val="both"/>
        <w:rPr>
          <w:rFonts w:eastAsia="Arial Unicode MS" w:cs="Arial Unicode MS"/>
          <w:b/>
          <w:spacing w:val="-4"/>
          <w:sz w:val="22"/>
          <w:szCs w:val="22"/>
          <w:lang w:val="es-UY"/>
        </w:rPr>
      </w:pPr>
    </w:p>
    <w:p w14:paraId="6C87016A" w14:textId="77777777" w:rsidR="00117FCB" w:rsidRPr="00F36665" w:rsidRDefault="00117FCB" w:rsidP="009C462A">
      <w:pPr>
        <w:tabs>
          <w:tab w:val="center" w:pos="4252"/>
        </w:tabs>
        <w:suppressAutoHyphens/>
        <w:spacing w:before="2040" w:after="1440"/>
        <w:jc w:val="both"/>
        <w:rPr>
          <w:rFonts w:eastAsia="Arial Unicode MS" w:cs="Arial Unicode MS"/>
          <w:b/>
          <w:spacing w:val="-4"/>
          <w:sz w:val="22"/>
          <w:szCs w:val="22"/>
          <w:lang w:val="es-UY"/>
        </w:rPr>
      </w:pPr>
      <w:r w:rsidRPr="00F36665">
        <w:rPr>
          <w:rFonts w:eastAsia="Arial Unicode MS" w:cs="Arial Unicode MS"/>
          <w:b/>
          <w:spacing w:val="-4"/>
          <w:sz w:val="22"/>
          <w:szCs w:val="22"/>
          <w:lang w:val="es-UY"/>
        </w:rPr>
        <w:t>MEMORIA SANITARIA PARTICULAR</w:t>
      </w:r>
      <w:r w:rsidR="009C462A">
        <w:rPr>
          <w:rFonts w:eastAsia="Arial Unicode MS" w:cs="Arial Unicode MS"/>
          <w:b/>
          <w:spacing w:val="-4"/>
          <w:sz w:val="22"/>
          <w:szCs w:val="22"/>
          <w:lang w:val="es-UY"/>
        </w:rPr>
        <w:t xml:space="preserve"> ESCUELA Nº 32 SAUCEDO SALTO</w:t>
      </w:r>
    </w:p>
    <w:p w14:paraId="124E2843" w14:textId="45F7E711" w:rsidR="00CC74F0" w:rsidRPr="00CC74F0" w:rsidRDefault="007E3625" w:rsidP="00CC74F0">
      <w:pPr>
        <w:pStyle w:val="Sangradetextonormal"/>
        <w:ind w:left="2832" w:hanging="2832"/>
        <w:jc w:val="both"/>
        <w:rPr>
          <w:rFonts w:eastAsia="Arial Unicode MS" w:cs="Arial Unicode MS"/>
          <w:b/>
          <w:spacing w:val="-3"/>
          <w:sz w:val="22"/>
          <w:szCs w:val="22"/>
          <w:lang w:val="es-UY"/>
        </w:rPr>
      </w:pPr>
      <w:r>
        <w:rPr>
          <w:rFonts w:eastAsia="Arial Unicode MS" w:cs="Arial Unicode MS"/>
          <w:b/>
          <w:spacing w:val="-3"/>
          <w:sz w:val="22"/>
          <w:szCs w:val="22"/>
          <w:lang w:val="es-UY"/>
        </w:rPr>
        <w:t>OBRA:</w:t>
      </w:r>
      <w:r>
        <w:rPr>
          <w:rFonts w:eastAsia="Arial Unicode MS" w:cs="Arial Unicode MS"/>
          <w:b/>
          <w:spacing w:val="-3"/>
          <w:sz w:val="22"/>
          <w:szCs w:val="22"/>
          <w:lang w:val="es-UY"/>
        </w:rPr>
        <w:tab/>
      </w:r>
      <w:r w:rsidR="00CC74F0" w:rsidRPr="00CC74F0">
        <w:rPr>
          <w:rFonts w:eastAsia="Arial Unicode MS" w:cs="Arial Unicode MS"/>
          <w:b/>
          <w:spacing w:val="-3"/>
          <w:sz w:val="22"/>
          <w:szCs w:val="22"/>
          <w:lang w:val="es-UY"/>
        </w:rPr>
        <w:t xml:space="preserve">INSTALACIÓN </w:t>
      </w:r>
      <w:r w:rsidR="00355DFF">
        <w:rPr>
          <w:rFonts w:eastAsia="Arial Unicode MS" w:cs="Arial Unicode MS"/>
          <w:b/>
          <w:spacing w:val="-3"/>
          <w:sz w:val="22"/>
          <w:szCs w:val="22"/>
          <w:lang w:val="es-UY"/>
        </w:rPr>
        <w:t>SANITARIA</w:t>
      </w:r>
      <w:r w:rsidR="00CC74F0" w:rsidRPr="00CC74F0">
        <w:rPr>
          <w:rFonts w:eastAsia="Arial Unicode MS" w:cs="Arial Unicode MS"/>
          <w:b/>
          <w:spacing w:val="-3"/>
          <w:sz w:val="22"/>
          <w:szCs w:val="22"/>
          <w:lang w:val="es-UY"/>
        </w:rPr>
        <w:t>, REFACCIONES.</w:t>
      </w:r>
    </w:p>
    <w:p w14:paraId="5B6B436B" w14:textId="77777777" w:rsidR="00117FCB" w:rsidRPr="00BA62A3" w:rsidRDefault="00CC74F0" w:rsidP="00BA62A3">
      <w:pPr>
        <w:ind w:left="2832" w:hanging="2832"/>
        <w:jc w:val="both"/>
        <w:rPr>
          <w:rFonts w:eastAsia="Arial Unicode MS" w:cs="Arial Unicode MS"/>
          <w:b/>
          <w:bCs/>
          <w:sz w:val="22"/>
          <w:szCs w:val="22"/>
          <w:lang w:val="es-ES_tradnl" w:eastAsia="es-ES"/>
        </w:rPr>
      </w:pPr>
      <w:r w:rsidRPr="00CC74F0">
        <w:rPr>
          <w:rFonts w:eastAsia="Arial Unicode MS" w:cs="Arial Unicode MS"/>
          <w:b/>
          <w:spacing w:val="-3"/>
          <w:sz w:val="22"/>
          <w:szCs w:val="22"/>
          <w:lang w:val="es-UY"/>
        </w:rPr>
        <w:tab/>
      </w:r>
    </w:p>
    <w:p w14:paraId="3D0638BD" w14:textId="77777777" w:rsidR="00117FCB" w:rsidRDefault="00117FCB" w:rsidP="00D01880">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UBICACIÓN:</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355DFF">
        <w:rPr>
          <w:rFonts w:eastAsia="Arial Unicode MS" w:cs="Arial Unicode MS"/>
          <w:b/>
          <w:spacing w:val="-3"/>
          <w:sz w:val="22"/>
          <w:szCs w:val="22"/>
          <w:lang w:val="es-UY"/>
        </w:rPr>
        <w:t>SAUCEDO</w:t>
      </w:r>
      <w:r w:rsidR="0018524D" w:rsidRPr="00E33D0A">
        <w:rPr>
          <w:rFonts w:eastAsia="Arial Unicode MS" w:cs="Arial Unicode MS"/>
          <w:b/>
          <w:spacing w:val="-3"/>
          <w:sz w:val="22"/>
          <w:szCs w:val="22"/>
          <w:lang w:val="es-UY"/>
        </w:rPr>
        <w:t xml:space="preserve"> </w:t>
      </w:r>
      <w:r w:rsidR="0018524D" w:rsidRPr="00D261EA">
        <w:rPr>
          <w:rFonts w:eastAsia="Arial Unicode MS" w:cs="Arial Unicode MS"/>
          <w:b/>
          <w:spacing w:val="-3"/>
          <w:sz w:val="22"/>
          <w:szCs w:val="22"/>
          <w:lang w:val="es-UY"/>
        </w:rPr>
        <w:t xml:space="preserve"> </w:t>
      </w:r>
    </w:p>
    <w:p w14:paraId="32BB6E79" w14:textId="77777777" w:rsidR="00117FCB" w:rsidRPr="004B42F9" w:rsidRDefault="00117FCB" w:rsidP="00D01880">
      <w:pPr>
        <w:pStyle w:val="Sangradetextonormal"/>
        <w:spacing w:after="0"/>
        <w:ind w:left="0"/>
        <w:jc w:val="both"/>
        <w:rPr>
          <w:rFonts w:eastAsia="Arial Unicode MS" w:cs="Arial Unicode MS"/>
          <w:b/>
          <w:spacing w:val="-3"/>
          <w:sz w:val="22"/>
          <w:szCs w:val="22"/>
          <w:lang w:val="es-UY"/>
        </w:rPr>
      </w:pPr>
    </w:p>
    <w:p w14:paraId="5B89DA31" w14:textId="77777777" w:rsidR="003E5215" w:rsidRPr="00A42C7C" w:rsidRDefault="00117FCB" w:rsidP="00A42C7C">
      <w:pPr>
        <w:pStyle w:val="Sangradetextonormal"/>
        <w:spacing w:after="0"/>
        <w:ind w:left="0"/>
        <w:jc w:val="both"/>
        <w:rPr>
          <w:rFonts w:eastAsia="Arial Unicode MS" w:cs="Arial Unicode MS"/>
          <w:b/>
          <w:spacing w:val="-3"/>
          <w:sz w:val="22"/>
          <w:szCs w:val="22"/>
          <w:lang w:val="es-UY"/>
        </w:rPr>
      </w:pPr>
      <w:r w:rsidRPr="004B42F9">
        <w:rPr>
          <w:rFonts w:eastAsia="Arial Unicode MS" w:cs="Arial Unicode MS"/>
          <w:b/>
          <w:spacing w:val="-3"/>
          <w:sz w:val="22"/>
          <w:szCs w:val="22"/>
          <w:lang w:val="es-UY"/>
        </w:rPr>
        <w:t>DEPARTAMENTO:</w:t>
      </w:r>
      <w:r w:rsidRPr="004B42F9">
        <w:rPr>
          <w:rFonts w:eastAsia="Arial Unicode MS" w:cs="Arial Unicode MS"/>
          <w:b/>
          <w:spacing w:val="-3"/>
          <w:sz w:val="22"/>
          <w:szCs w:val="22"/>
          <w:lang w:val="es-UY"/>
        </w:rPr>
        <w:tab/>
      </w:r>
      <w:r w:rsidRPr="004B42F9">
        <w:rPr>
          <w:rFonts w:eastAsia="Arial Unicode MS" w:cs="Arial Unicode MS"/>
          <w:b/>
          <w:spacing w:val="-3"/>
          <w:sz w:val="22"/>
          <w:szCs w:val="22"/>
          <w:lang w:val="es-UY"/>
        </w:rPr>
        <w:tab/>
      </w:r>
      <w:r w:rsidR="0018524D">
        <w:rPr>
          <w:rFonts w:eastAsia="Arial Unicode MS" w:cs="Arial Unicode MS"/>
          <w:b/>
          <w:spacing w:val="-3"/>
          <w:sz w:val="22"/>
          <w:szCs w:val="22"/>
          <w:lang w:val="es-UY"/>
        </w:rPr>
        <w:t>SALTO</w:t>
      </w:r>
    </w:p>
    <w:p w14:paraId="52847985" w14:textId="77777777" w:rsidR="00355DFF" w:rsidRDefault="00355DFF" w:rsidP="00D01880">
      <w:pPr>
        <w:tabs>
          <w:tab w:val="left" w:pos="-720"/>
        </w:tabs>
        <w:suppressAutoHyphens/>
        <w:spacing w:before="240" w:after="240"/>
        <w:jc w:val="both"/>
        <w:rPr>
          <w:rFonts w:eastAsia="Arial Unicode MS" w:cs="Arial Unicode MS"/>
          <w:b/>
          <w:spacing w:val="-3"/>
          <w:szCs w:val="24"/>
          <w:lang w:val="es-UY"/>
        </w:rPr>
      </w:pPr>
    </w:p>
    <w:p w14:paraId="3F36B67D" w14:textId="77777777" w:rsidR="00BA62A3" w:rsidRDefault="00BA62A3" w:rsidP="00D01880">
      <w:pPr>
        <w:tabs>
          <w:tab w:val="left" w:pos="-720"/>
        </w:tabs>
        <w:suppressAutoHyphens/>
        <w:spacing w:before="240" w:after="240"/>
        <w:jc w:val="both"/>
        <w:rPr>
          <w:rFonts w:eastAsia="Arial Unicode MS" w:cs="Arial Unicode MS"/>
          <w:b/>
          <w:spacing w:val="-3"/>
          <w:szCs w:val="24"/>
          <w:lang w:val="es-UY"/>
        </w:rPr>
      </w:pPr>
    </w:p>
    <w:p w14:paraId="3103A4B7" w14:textId="77777777" w:rsidR="00BA62A3" w:rsidRDefault="00BA62A3" w:rsidP="00D01880">
      <w:pPr>
        <w:tabs>
          <w:tab w:val="left" w:pos="-720"/>
        </w:tabs>
        <w:suppressAutoHyphens/>
        <w:spacing w:before="240" w:after="240"/>
        <w:jc w:val="both"/>
        <w:rPr>
          <w:rFonts w:eastAsia="Arial Unicode MS" w:cs="Arial Unicode MS"/>
          <w:b/>
          <w:spacing w:val="-3"/>
          <w:szCs w:val="24"/>
          <w:lang w:val="es-UY"/>
        </w:rPr>
      </w:pPr>
    </w:p>
    <w:p w14:paraId="73D2C902" w14:textId="77777777" w:rsidR="00117FCB" w:rsidRDefault="00117FCB" w:rsidP="00D01880">
      <w:pPr>
        <w:tabs>
          <w:tab w:val="left" w:pos="-720"/>
        </w:tabs>
        <w:suppressAutoHyphens/>
        <w:spacing w:before="240" w:after="240"/>
        <w:jc w:val="both"/>
        <w:rPr>
          <w:rFonts w:eastAsia="Arial Unicode MS" w:cs="Arial Unicode MS"/>
          <w:b/>
          <w:spacing w:val="-3"/>
          <w:szCs w:val="24"/>
          <w:lang w:val="es-UY"/>
        </w:rPr>
      </w:pPr>
      <w:r w:rsidRPr="00C468EB">
        <w:rPr>
          <w:rFonts w:eastAsia="Arial Unicode MS" w:cs="Arial Unicode MS"/>
          <w:b/>
          <w:spacing w:val="-3"/>
          <w:szCs w:val="24"/>
          <w:lang w:val="es-UY"/>
        </w:rPr>
        <w:t>OBJETO DE LAS OBRAS:</w:t>
      </w:r>
    </w:p>
    <w:p w14:paraId="78764B55" w14:textId="5268580F" w:rsidR="00A42C7C" w:rsidRDefault="00BA62A3" w:rsidP="00021259">
      <w:pPr>
        <w:jc w:val="both"/>
        <w:rPr>
          <w:rFonts w:eastAsia="Arial Unicode MS" w:cs="Arial Unicode MS"/>
          <w:b/>
          <w:i/>
          <w:spacing w:val="-3"/>
          <w:sz w:val="22"/>
          <w:szCs w:val="22"/>
          <w:lang w:val="es-UY"/>
        </w:rPr>
      </w:pPr>
      <w:r>
        <w:rPr>
          <w:rFonts w:eastAsia="Arial Unicode MS" w:cs="Arial Unicode MS"/>
          <w:b/>
          <w:i/>
          <w:spacing w:val="-3"/>
          <w:sz w:val="22"/>
          <w:szCs w:val="22"/>
          <w:lang w:val="es-UY"/>
        </w:rPr>
        <w:lastRenderedPageBreak/>
        <w:t>Instalación sanitaria completa y refacciones de baños y cocina.</w:t>
      </w:r>
    </w:p>
    <w:p w14:paraId="6D34F496" w14:textId="77777777" w:rsidR="00021259" w:rsidRPr="00021259" w:rsidRDefault="00021259" w:rsidP="00021259">
      <w:pPr>
        <w:jc w:val="both"/>
        <w:rPr>
          <w:rFonts w:eastAsia="Arial Unicode MS" w:cs="Arial Unicode MS"/>
          <w:b/>
          <w:i/>
          <w:spacing w:val="-3"/>
          <w:sz w:val="22"/>
          <w:szCs w:val="22"/>
          <w:lang w:val="es-UY"/>
        </w:rPr>
      </w:pPr>
    </w:p>
    <w:p w14:paraId="2398104F" w14:textId="77777777" w:rsidR="00117FCB" w:rsidRPr="00C468EB" w:rsidRDefault="00117FCB" w:rsidP="00D01880">
      <w:pPr>
        <w:tabs>
          <w:tab w:val="left" w:pos="-720"/>
        </w:tabs>
        <w:suppressAutoHyphens/>
        <w:spacing w:after="240"/>
        <w:jc w:val="both"/>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Sectores de intervención</w:t>
      </w:r>
      <w:r>
        <w:rPr>
          <w:rFonts w:eastAsia="Arial Unicode MS" w:cs="Arial Unicode MS"/>
          <w:b/>
          <w:bCs/>
          <w:spacing w:val="-3"/>
          <w:szCs w:val="24"/>
          <w:u w:val="single"/>
          <w:lang w:val="es-UY"/>
        </w:rPr>
        <w:t xml:space="preserve"> sanitaria</w:t>
      </w:r>
      <w:r w:rsidRPr="00C468EB">
        <w:rPr>
          <w:rFonts w:eastAsia="Arial Unicode MS" w:cs="Arial Unicode MS"/>
          <w:b/>
          <w:bCs/>
          <w:spacing w:val="-3"/>
          <w:szCs w:val="24"/>
          <w:u w:val="single"/>
          <w:lang w:val="es-UY"/>
        </w:rPr>
        <w:t xml:space="preserve">: </w:t>
      </w:r>
    </w:p>
    <w:p w14:paraId="1BB67D3E" w14:textId="77777777" w:rsidR="003F144F" w:rsidRDefault="003E5215" w:rsidP="0018524D">
      <w:pPr>
        <w:tabs>
          <w:tab w:val="left" w:pos="-720"/>
        </w:tabs>
        <w:suppressAutoHyphens/>
        <w:spacing w:after="240"/>
        <w:jc w:val="both"/>
        <w:rPr>
          <w:rFonts w:eastAsia="Arial Unicode MS" w:cs="Arial Unicode MS"/>
          <w:b/>
          <w:bCs/>
          <w:spacing w:val="-3"/>
          <w:szCs w:val="24"/>
          <w:lang w:val="es-UY"/>
        </w:rPr>
      </w:pPr>
      <w:r w:rsidRPr="00A64018">
        <w:rPr>
          <w:rFonts w:eastAsia="Arial Unicode MS" w:cs="Arial Unicode MS"/>
          <w:b/>
          <w:bCs/>
          <w:spacing w:val="-3"/>
          <w:szCs w:val="24"/>
          <w:lang w:val="es-UY"/>
        </w:rPr>
        <w:t xml:space="preserve">Sector </w:t>
      </w:r>
      <w:r w:rsidR="003F144F" w:rsidRPr="00A64018">
        <w:rPr>
          <w:rFonts w:eastAsia="Arial Unicode MS" w:cs="Arial Unicode MS"/>
          <w:b/>
          <w:bCs/>
          <w:spacing w:val="-3"/>
          <w:szCs w:val="24"/>
          <w:lang w:val="es-UY"/>
        </w:rPr>
        <w:t>A</w:t>
      </w:r>
      <w:r w:rsidRPr="003E5215">
        <w:rPr>
          <w:rFonts w:eastAsia="Arial Unicode MS" w:cs="Arial Unicode MS"/>
          <w:szCs w:val="24"/>
        </w:rPr>
        <w:t xml:space="preserve"> </w:t>
      </w:r>
      <w:r w:rsidR="00A64018">
        <w:rPr>
          <w:rFonts w:eastAsia="Arial Unicode MS" w:cs="Arial Unicode MS"/>
          <w:b/>
          <w:bCs/>
          <w:spacing w:val="-3"/>
          <w:szCs w:val="24"/>
          <w:lang w:val="es-UY"/>
        </w:rPr>
        <w:t>–</w:t>
      </w:r>
      <w:r w:rsidR="0018524D" w:rsidRPr="0018524D">
        <w:rPr>
          <w:rFonts w:eastAsia="Arial Unicode MS" w:cs="Arial Unicode MS"/>
          <w:b/>
          <w:bCs/>
          <w:spacing w:val="-3"/>
          <w:szCs w:val="24"/>
          <w:lang w:val="es-UY"/>
        </w:rPr>
        <w:t xml:space="preserve"> </w:t>
      </w:r>
      <w:r w:rsidR="00A64018">
        <w:rPr>
          <w:rFonts w:eastAsia="Arial Unicode MS" w:cs="Arial Unicode MS"/>
          <w:b/>
          <w:bCs/>
          <w:spacing w:val="-3"/>
          <w:szCs w:val="24"/>
          <w:lang w:val="es-UY"/>
        </w:rPr>
        <w:t xml:space="preserve">Baños alumnos </w:t>
      </w:r>
    </w:p>
    <w:p w14:paraId="42EF857F" w14:textId="77777777" w:rsidR="00A64018" w:rsidRDefault="003F144F" w:rsidP="0018524D">
      <w:pPr>
        <w:tabs>
          <w:tab w:val="left" w:pos="-720"/>
        </w:tabs>
        <w:suppressAutoHyphens/>
        <w:spacing w:after="240"/>
        <w:jc w:val="both"/>
        <w:rPr>
          <w:rFonts w:eastAsia="Arial Unicode MS" w:cs="Arial Unicode MS"/>
          <w:b/>
          <w:bCs/>
          <w:spacing w:val="-3"/>
          <w:szCs w:val="24"/>
          <w:lang w:val="es-UY"/>
        </w:rPr>
      </w:pPr>
      <w:r>
        <w:rPr>
          <w:rFonts w:eastAsia="Arial Unicode MS" w:cs="Arial Unicode MS"/>
          <w:b/>
          <w:bCs/>
          <w:spacing w:val="-3"/>
          <w:szCs w:val="24"/>
          <w:lang w:val="es-UY"/>
        </w:rPr>
        <w:t xml:space="preserve">Sector B </w:t>
      </w:r>
      <w:r w:rsidR="00A64018">
        <w:rPr>
          <w:rFonts w:eastAsia="Arial Unicode MS" w:cs="Arial Unicode MS"/>
          <w:b/>
          <w:bCs/>
          <w:spacing w:val="-3"/>
          <w:szCs w:val="24"/>
          <w:lang w:val="es-UY"/>
        </w:rPr>
        <w:t>–</w:t>
      </w:r>
      <w:r>
        <w:rPr>
          <w:rFonts w:eastAsia="Arial Unicode MS" w:cs="Arial Unicode MS"/>
          <w:b/>
          <w:bCs/>
          <w:spacing w:val="-3"/>
          <w:szCs w:val="24"/>
          <w:lang w:val="es-UY"/>
        </w:rPr>
        <w:t xml:space="preserve"> </w:t>
      </w:r>
      <w:r w:rsidR="00A64018">
        <w:rPr>
          <w:rFonts w:eastAsia="Arial Unicode MS" w:cs="Arial Unicode MS"/>
          <w:b/>
          <w:bCs/>
          <w:spacing w:val="-3"/>
          <w:szCs w:val="24"/>
          <w:lang w:val="es-UY"/>
        </w:rPr>
        <w:t>Cocina</w:t>
      </w:r>
    </w:p>
    <w:p w14:paraId="79E12808" w14:textId="77777777" w:rsidR="003E5215" w:rsidRPr="0018524D" w:rsidRDefault="00A64018" w:rsidP="0018524D">
      <w:pPr>
        <w:tabs>
          <w:tab w:val="left" w:pos="-720"/>
        </w:tabs>
        <w:suppressAutoHyphens/>
        <w:spacing w:after="240"/>
        <w:jc w:val="both"/>
        <w:rPr>
          <w:rFonts w:eastAsia="Arial Unicode MS" w:cs="Arial Unicode MS"/>
          <w:b/>
          <w:bCs/>
          <w:spacing w:val="-3"/>
          <w:szCs w:val="24"/>
          <w:lang w:val="es-UY"/>
        </w:rPr>
      </w:pPr>
      <w:r>
        <w:rPr>
          <w:rFonts w:eastAsia="Arial Unicode MS" w:cs="Arial Unicode MS"/>
          <w:b/>
          <w:bCs/>
          <w:spacing w:val="-3"/>
          <w:szCs w:val="24"/>
          <w:lang w:val="es-UY"/>
        </w:rPr>
        <w:t xml:space="preserve">Sector C – Baño docente </w:t>
      </w:r>
      <w:r w:rsidR="0018524D" w:rsidRPr="0018524D">
        <w:rPr>
          <w:rFonts w:eastAsia="Arial Unicode MS" w:cs="Arial Unicode MS"/>
          <w:bCs/>
          <w:spacing w:val="-3"/>
          <w:szCs w:val="24"/>
          <w:lang w:val="es-UY"/>
        </w:rPr>
        <w:t xml:space="preserve"> </w:t>
      </w:r>
    </w:p>
    <w:p w14:paraId="4DC9C560" w14:textId="77777777"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Materiales en Obra</w:t>
      </w:r>
      <w:r w:rsidRPr="00C468EB">
        <w:rPr>
          <w:rFonts w:ascii="Arial Unicode MS" w:eastAsia="Arial Unicode MS" w:hAnsi="Arial Unicode MS" w:cs="Arial Unicode MS"/>
          <w:szCs w:val="24"/>
          <w:u w:val="none"/>
        </w:rPr>
        <w:t xml:space="preserve">: </w:t>
      </w:r>
    </w:p>
    <w:p w14:paraId="50A5C120" w14:textId="77777777" w:rsidR="00117FCB" w:rsidRPr="0034667A"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Todo material que se utilice para las Instalaciones Sanitarias será de primera calidad, sin uso, certificados por norma U.N.I.T. según corresponda. No se admitirá la presencia de otros materiales no aprobados por norma U.N.I.T dentro de la zona de almacenamiento de materiales ni en el lugar de los trabajos.</w:t>
      </w:r>
    </w:p>
    <w:p w14:paraId="01EECCE2" w14:textId="77777777" w:rsidR="00117FCB" w:rsidRPr="008B289B" w:rsidRDefault="00117FCB" w:rsidP="00D01880">
      <w:pPr>
        <w:jc w:val="both"/>
        <w:rPr>
          <w:rFonts w:eastAsia="Arial Unicode MS" w:cs="Arial Unicode MS"/>
          <w:szCs w:val="24"/>
          <w:lang w:val="es-ES_tradnl"/>
        </w:rPr>
      </w:pPr>
    </w:p>
    <w:p w14:paraId="4136AEED" w14:textId="77777777" w:rsidR="00117FCB" w:rsidRDefault="00117FCB" w:rsidP="00D01880">
      <w:pPr>
        <w:pStyle w:val="Textoindependiente2"/>
        <w:spacing w:line="240" w:lineRule="auto"/>
        <w:jc w:val="both"/>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rPr>
        <w:t>Mano de Obra:</w:t>
      </w:r>
      <w:r w:rsidRPr="00C468EB">
        <w:rPr>
          <w:rFonts w:ascii="Arial Unicode MS" w:eastAsia="Arial Unicode MS" w:hAnsi="Arial Unicode MS" w:cs="Arial Unicode MS"/>
          <w:szCs w:val="24"/>
          <w:u w:val="none"/>
        </w:rPr>
        <w:t xml:space="preserve"> </w:t>
      </w:r>
    </w:p>
    <w:p w14:paraId="69E1961C" w14:textId="77777777" w:rsidR="00117FCB"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Las obras sanitarias serán construidas por </w:t>
      </w:r>
      <w:proofErr w:type="gramStart"/>
      <w:r w:rsidRPr="0034667A">
        <w:rPr>
          <w:rFonts w:ascii="Arial Unicode MS" w:eastAsia="Arial Unicode MS" w:hAnsi="Arial Unicode MS" w:cs="Arial Unicode MS"/>
          <w:b w:val="0"/>
          <w:bCs w:val="0"/>
          <w:szCs w:val="24"/>
          <w:u w:val="none"/>
          <w:lang w:val="es-ES"/>
        </w:rPr>
        <w:t>un  instalador</w:t>
      </w:r>
      <w:proofErr w:type="gramEnd"/>
      <w:r w:rsidRPr="0034667A">
        <w:rPr>
          <w:rFonts w:ascii="Arial Unicode MS" w:eastAsia="Arial Unicode MS" w:hAnsi="Arial Unicode MS" w:cs="Arial Unicode MS"/>
          <w:b w:val="0"/>
          <w:bCs w:val="0"/>
          <w:szCs w:val="24"/>
          <w:u w:val="none"/>
          <w:lang w:val="es-ES"/>
        </w:rPr>
        <w:t xml:space="preserve"> sanitario con experiencia comprobada en el medio.</w:t>
      </w:r>
    </w:p>
    <w:p w14:paraId="0E48A31D" w14:textId="77777777" w:rsidR="00117FCB" w:rsidRPr="0099506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p>
    <w:p w14:paraId="13A65B71" w14:textId="77777777" w:rsidR="00117FCB" w:rsidRDefault="00117FCB" w:rsidP="00D01880">
      <w:pPr>
        <w:pStyle w:val="Textoindependiente"/>
        <w:ind w:right="-545"/>
        <w:jc w:val="both"/>
        <w:rPr>
          <w:rFonts w:eastAsia="Arial Unicode MS" w:cs="Arial Unicode MS"/>
          <w:szCs w:val="24"/>
        </w:rPr>
      </w:pPr>
      <w:r w:rsidRPr="00C468EB">
        <w:rPr>
          <w:rFonts w:eastAsia="Arial Unicode MS" w:cs="Arial Unicode MS"/>
          <w:b/>
          <w:szCs w:val="24"/>
          <w:u w:val="single"/>
        </w:rPr>
        <w:t>Inspecciones:</w:t>
      </w:r>
      <w:r w:rsidRPr="00C468EB">
        <w:rPr>
          <w:rFonts w:eastAsia="Arial Unicode MS" w:cs="Arial Unicode MS"/>
          <w:szCs w:val="24"/>
        </w:rPr>
        <w:t xml:space="preserve"> </w:t>
      </w:r>
    </w:p>
    <w:p w14:paraId="700EB199" w14:textId="77777777" w:rsidR="00117FCB" w:rsidRPr="007F4B90" w:rsidRDefault="00117FCB" w:rsidP="00D01880">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inspeccionarán todas las cañerías al descubierto de desagües y de abastecimiento, las mismas serán instaladas de frente con las inscripciones correspondientes a sus indicaciones de material, diámetro, presión nominal, fabricante, y toda información necesaria además de contar con el sello de aprobación de U.N.I.T. Todas las cañerías de abastecimiento de agua se probarán con una presión manométrica de 7 Kg/cm2, para la cañería de agua caliente se podrá utilizar un </w:t>
      </w:r>
      <w:proofErr w:type="spellStart"/>
      <w:r w:rsidRPr="0034667A">
        <w:rPr>
          <w:rFonts w:ascii="Arial Unicode MS" w:eastAsia="Arial Unicode MS" w:hAnsi="Arial Unicode MS" w:cs="Arial Unicode MS"/>
          <w:b w:val="0"/>
          <w:bCs w:val="0"/>
          <w:szCs w:val="24"/>
          <w:u w:val="none"/>
          <w:lang w:val="es-ES"/>
        </w:rPr>
        <w:t>by-pass</w:t>
      </w:r>
      <w:proofErr w:type="spellEnd"/>
      <w:r w:rsidRPr="0034667A">
        <w:rPr>
          <w:rFonts w:ascii="Arial Unicode MS" w:eastAsia="Arial Unicode MS" w:hAnsi="Arial Unicode MS" w:cs="Arial Unicode MS"/>
          <w:b w:val="0"/>
          <w:bCs w:val="0"/>
          <w:szCs w:val="24"/>
          <w:u w:val="none"/>
          <w:lang w:val="es-ES"/>
        </w:rPr>
        <w:t xml:space="preserve"> con la cañería de agua fría.   </w:t>
      </w:r>
    </w:p>
    <w:p w14:paraId="7EC03995" w14:textId="77777777" w:rsidR="00117FCB" w:rsidRPr="007F4B90" w:rsidRDefault="00117FCB" w:rsidP="00D01880">
      <w:pPr>
        <w:pStyle w:val="Textoindependiente"/>
        <w:ind w:right="-545"/>
        <w:jc w:val="both"/>
        <w:rPr>
          <w:rFonts w:eastAsia="Arial Unicode MS" w:cs="Arial Unicode MS"/>
          <w:i/>
          <w:szCs w:val="24"/>
          <w:lang w:val="es-UY"/>
        </w:rPr>
      </w:pPr>
      <w:r w:rsidRPr="00701A0F">
        <w:rPr>
          <w:rFonts w:eastAsia="Arial Unicode MS" w:cs="Arial Unicode MS"/>
          <w:i/>
          <w:szCs w:val="24"/>
          <w:lang w:val="es-UY"/>
        </w:rPr>
        <w:t>Se deberá cumplir con las Normas Municipales y de OSE vigentes</w:t>
      </w:r>
      <w:r>
        <w:rPr>
          <w:rFonts w:eastAsia="Arial Unicode MS" w:cs="Arial Unicode MS"/>
          <w:i/>
          <w:szCs w:val="24"/>
          <w:lang w:val="es-UY"/>
        </w:rPr>
        <w:t>.</w:t>
      </w:r>
    </w:p>
    <w:p w14:paraId="2F6E04D6" w14:textId="77777777" w:rsidR="00117FCB" w:rsidRPr="00C468EB" w:rsidRDefault="00117FCB" w:rsidP="00D01880">
      <w:pPr>
        <w:pStyle w:val="Textoindependiente2"/>
        <w:spacing w:line="240" w:lineRule="auto"/>
        <w:jc w:val="both"/>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TRABAJOS A COTIZAR:</w:t>
      </w:r>
      <w:r w:rsidRPr="00C468EB">
        <w:rPr>
          <w:rFonts w:ascii="Arial Unicode MS" w:eastAsia="Arial Unicode MS" w:hAnsi="Arial Unicode MS" w:cs="Arial Unicode MS"/>
          <w:b w:val="0"/>
          <w:szCs w:val="24"/>
          <w:u w:val="none"/>
        </w:rPr>
        <w:t xml:space="preserve">       </w:t>
      </w:r>
    </w:p>
    <w:p w14:paraId="2ABC5B63" w14:textId="77777777" w:rsidR="00F32EFF" w:rsidRDefault="00117FCB"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DESAGÜES PRIMARIOS Y SECUNDARIOS</w:t>
      </w:r>
    </w:p>
    <w:p w14:paraId="170AB00C" w14:textId="77777777" w:rsidR="007F4B90"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ABASTECIMIENTO</w:t>
      </w:r>
    </w:p>
    <w:p w14:paraId="10106FFD" w14:textId="77777777" w:rsid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lastRenderedPageBreak/>
        <w:t>VENTILACIONES</w:t>
      </w:r>
    </w:p>
    <w:p w14:paraId="61A4F627" w14:textId="77777777" w:rsidR="00397F1D" w:rsidRPr="00397F1D" w:rsidRDefault="00397F1D" w:rsidP="00397F1D">
      <w:pPr>
        <w:pStyle w:val="Textoindependiente2"/>
        <w:numPr>
          <w:ilvl w:val="0"/>
          <w:numId w:val="13"/>
        </w:numPr>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VARIOS</w:t>
      </w:r>
    </w:p>
    <w:p w14:paraId="10842DAF" w14:textId="77777777" w:rsidR="00826286" w:rsidRDefault="00AD5DC3" w:rsidP="00397F1D">
      <w:pPr>
        <w:pStyle w:val="Textoindependiente2"/>
        <w:spacing w:line="240" w:lineRule="auto"/>
        <w:ind w:left="284"/>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  </w:t>
      </w:r>
      <w:r w:rsidR="00B63F5C">
        <w:rPr>
          <w:rFonts w:ascii="Arial Unicode MS" w:eastAsia="Arial Unicode MS" w:hAnsi="Arial Unicode MS" w:cs="Arial Unicode MS"/>
          <w:b w:val="0"/>
          <w:szCs w:val="24"/>
          <w:u w:val="none"/>
        </w:rPr>
        <w:t xml:space="preserve"> </w:t>
      </w:r>
    </w:p>
    <w:p w14:paraId="39D93B30" w14:textId="77777777" w:rsidR="00117FCB" w:rsidRPr="00BA76A6" w:rsidRDefault="00AD5DC3" w:rsidP="00BA76A6">
      <w:pPr>
        <w:pStyle w:val="Prrafodelista"/>
        <w:numPr>
          <w:ilvl w:val="0"/>
          <w:numId w:val="14"/>
        </w:numPr>
        <w:jc w:val="both"/>
        <w:rPr>
          <w:rFonts w:eastAsia="Arial Unicode MS" w:cs="Arial Unicode MS"/>
          <w:b/>
          <w:bCs/>
          <w:szCs w:val="24"/>
          <w:lang w:val="es-ES_tradnl"/>
        </w:rPr>
      </w:pPr>
      <w:r w:rsidRPr="00BA76A6">
        <w:rPr>
          <w:rFonts w:eastAsia="Arial Unicode MS" w:cs="Arial Unicode MS"/>
          <w:b/>
          <w:bCs/>
          <w:szCs w:val="24"/>
          <w:lang w:val="es-ES_tradnl"/>
        </w:rPr>
        <w:t>D</w:t>
      </w:r>
      <w:r w:rsidR="0046784F" w:rsidRPr="00BA76A6">
        <w:rPr>
          <w:rFonts w:eastAsia="Arial Unicode MS" w:cs="Arial Unicode MS"/>
          <w:b/>
          <w:bCs/>
          <w:szCs w:val="24"/>
          <w:lang w:val="es-ES_tradnl"/>
        </w:rPr>
        <w:t xml:space="preserve">ESAGÜES PRIMARIOS Y SECUNDARIOS </w:t>
      </w:r>
      <w:r w:rsidR="00305A71" w:rsidRPr="00BA76A6">
        <w:rPr>
          <w:rFonts w:eastAsia="Arial Unicode MS" w:cs="Arial Unicode MS"/>
          <w:b/>
          <w:bCs/>
          <w:szCs w:val="24"/>
          <w:lang w:val="es-ES_tradnl"/>
        </w:rPr>
        <w:t>BAÑOS</w:t>
      </w:r>
      <w:r w:rsidR="009A16AC">
        <w:rPr>
          <w:rFonts w:eastAsia="Arial Unicode MS" w:cs="Arial Unicode MS"/>
          <w:b/>
          <w:bCs/>
          <w:szCs w:val="24"/>
          <w:lang w:val="es-ES_tradnl"/>
        </w:rPr>
        <w:t xml:space="preserve"> Y COCINA</w:t>
      </w:r>
    </w:p>
    <w:p w14:paraId="5DC06525" w14:textId="77777777" w:rsidR="009A16AC" w:rsidRDefault="009A16AC" w:rsidP="009A16AC">
      <w:pPr>
        <w:pStyle w:val="Textoindependiente2"/>
        <w:spacing w:line="240" w:lineRule="auto"/>
        <w:ind w:left="1211"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1.1 Desagües primarios y secundarios baños y cocina </w:t>
      </w:r>
    </w:p>
    <w:p w14:paraId="38F52BEF" w14:textId="77777777" w:rsidR="0046784F" w:rsidRPr="0046784F" w:rsidRDefault="00021EC0" w:rsidP="009A16AC">
      <w:pPr>
        <w:pStyle w:val="Textoindependiente2"/>
        <w:spacing w:line="240" w:lineRule="auto"/>
        <w:ind w:left="1211"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 xml:space="preserve">Desagües primarios </w:t>
      </w:r>
      <w:r w:rsidR="00305A71">
        <w:rPr>
          <w:rFonts w:ascii="Arial Unicode MS" w:eastAsia="Arial Unicode MS" w:hAnsi="Arial Unicode MS" w:cs="Arial Unicode MS"/>
          <w:bCs w:val="0"/>
          <w:szCs w:val="24"/>
          <w:u w:val="none"/>
          <w:lang w:val="es-ES"/>
        </w:rPr>
        <w:t>baños</w:t>
      </w:r>
    </w:p>
    <w:p w14:paraId="30A35474" w14:textId="77777777" w:rsidR="0047135D" w:rsidRDefault="00C53E90" w:rsidP="00274115">
      <w:pPr>
        <w:jc w:val="both"/>
        <w:rPr>
          <w:rFonts w:eastAsia="Arial Unicode MS" w:cs="Arial Unicode MS"/>
          <w:bCs/>
          <w:szCs w:val="24"/>
        </w:rPr>
      </w:pPr>
      <w:r>
        <w:rPr>
          <w:rFonts w:eastAsia="Arial Unicode MS" w:cs="Arial Unicode MS"/>
          <w:bCs/>
          <w:szCs w:val="24"/>
        </w:rPr>
        <w:t>En baños de alumnos l</w:t>
      </w:r>
      <w:r w:rsidR="0046784F" w:rsidRPr="00274115">
        <w:rPr>
          <w:rFonts w:eastAsia="Arial Unicode MS" w:cs="Arial Unicode MS"/>
          <w:bCs/>
          <w:szCs w:val="24"/>
        </w:rPr>
        <w:t xml:space="preserve">os desagües de inodoros </w:t>
      </w:r>
      <w:r w:rsidR="00A95EBD">
        <w:rPr>
          <w:rFonts w:eastAsia="Arial Unicode MS" w:cs="Arial Unicode MS"/>
          <w:bCs/>
          <w:szCs w:val="24"/>
        </w:rPr>
        <w:t>se conectan en forma de “peine” a un caño de PVC 160. Se construye una cámara seca de 40x40cm con un punto de inspección con rosca</w:t>
      </w:r>
      <w:r w:rsidR="00245071">
        <w:rPr>
          <w:rFonts w:eastAsia="Arial Unicode MS" w:cs="Arial Unicode MS"/>
          <w:bCs/>
          <w:szCs w:val="24"/>
        </w:rPr>
        <w:t>, según recaudos gráficos</w:t>
      </w:r>
      <w:r w:rsidR="00A95EBD">
        <w:rPr>
          <w:rFonts w:eastAsia="Arial Unicode MS" w:cs="Arial Unicode MS"/>
          <w:bCs/>
          <w:szCs w:val="24"/>
        </w:rPr>
        <w:t xml:space="preserve">. Este caño de 160 desagota en la cámara de 60x60 exterior. </w:t>
      </w:r>
      <w:r w:rsidR="00245071">
        <w:rPr>
          <w:rFonts w:eastAsia="Arial Unicode MS" w:cs="Arial Unicode MS"/>
          <w:bCs/>
          <w:szCs w:val="24"/>
        </w:rPr>
        <w:t xml:space="preserve">En caso de existir “salto” por desnivel, se realiza otro punto de inspección con rosca en el cambio de la horizontal a la vertical. </w:t>
      </w:r>
      <w:r w:rsidR="00A95EBD">
        <w:rPr>
          <w:rFonts w:eastAsia="Arial Unicode MS" w:cs="Arial Unicode MS"/>
          <w:bCs/>
          <w:szCs w:val="24"/>
        </w:rPr>
        <w:t>Las conexiones de los inodoros hasta el caño de 160 se realizan en</w:t>
      </w:r>
      <w:r w:rsidR="00CB256A" w:rsidRPr="00274115">
        <w:rPr>
          <w:rFonts w:eastAsia="Arial Unicode MS" w:cs="Arial Unicode MS"/>
          <w:bCs/>
          <w:szCs w:val="24"/>
        </w:rPr>
        <w:t xml:space="preserve"> PVC 110mm, y </w:t>
      </w:r>
      <w:r w:rsidR="00F730EC">
        <w:rPr>
          <w:rFonts w:eastAsia="Arial Unicode MS" w:cs="Arial Unicode MS"/>
          <w:bCs/>
          <w:szCs w:val="24"/>
        </w:rPr>
        <w:t>las</w:t>
      </w:r>
      <w:r w:rsidR="00CB256A" w:rsidRPr="00274115">
        <w:rPr>
          <w:rFonts w:eastAsia="Arial Unicode MS" w:cs="Arial Unicode MS"/>
          <w:bCs/>
          <w:szCs w:val="24"/>
        </w:rPr>
        <w:t xml:space="preserve"> cámaras se conectan </w:t>
      </w:r>
      <w:r w:rsidR="00F730EC">
        <w:rPr>
          <w:rFonts w:eastAsia="Arial Unicode MS" w:cs="Arial Unicode MS"/>
          <w:bCs/>
          <w:szCs w:val="24"/>
        </w:rPr>
        <w:t xml:space="preserve">entre sí también </w:t>
      </w:r>
      <w:r w:rsidR="00CB256A" w:rsidRPr="00274115">
        <w:rPr>
          <w:rFonts w:eastAsia="Arial Unicode MS" w:cs="Arial Unicode MS"/>
          <w:bCs/>
          <w:szCs w:val="24"/>
        </w:rPr>
        <w:t xml:space="preserve">en PVC </w:t>
      </w:r>
      <w:r w:rsidR="00DB2041">
        <w:rPr>
          <w:rFonts w:eastAsia="Arial Unicode MS" w:cs="Arial Unicode MS"/>
          <w:bCs/>
          <w:szCs w:val="24"/>
        </w:rPr>
        <w:t>110mm</w:t>
      </w:r>
      <w:r w:rsidR="00906A67">
        <w:rPr>
          <w:rFonts w:eastAsia="Arial Unicode MS" w:cs="Arial Unicode MS"/>
          <w:bCs/>
          <w:szCs w:val="24"/>
        </w:rPr>
        <w:t xml:space="preserve"> </w:t>
      </w:r>
      <w:r w:rsidR="00906A67" w:rsidRPr="00274115">
        <w:rPr>
          <w:rFonts w:eastAsia="Arial Unicode MS" w:cs="Arial Unicode MS"/>
          <w:bCs/>
          <w:szCs w:val="24"/>
        </w:rPr>
        <w:t>(UNIT 206).</w:t>
      </w:r>
    </w:p>
    <w:p w14:paraId="04EBBDD0" w14:textId="77777777" w:rsidR="00A95EBD" w:rsidRPr="00274115" w:rsidRDefault="00A95EBD" w:rsidP="00274115">
      <w:pPr>
        <w:jc w:val="both"/>
        <w:rPr>
          <w:rFonts w:eastAsia="Arial Unicode MS" w:cs="Arial Unicode MS"/>
          <w:bCs/>
          <w:szCs w:val="24"/>
        </w:rPr>
      </w:pPr>
      <w:r>
        <w:rPr>
          <w:rFonts w:eastAsia="Arial Unicode MS" w:cs="Arial Unicode MS"/>
          <w:bCs/>
          <w:szCs w:val="24"/>
        </w:rPr>
        <w:t>Se chequeará el estado de todas las cámaras</w:t>
      </w:r>
      <w:r w:rsidR="003C4811">
        <w:rPr>
          <w:rFonts w:eastAsia="Arial Unicode MS" w:cs="Arial Unicode MS"/>
          <w:bCs/>
          <w:szCs w:val="24"/>
        </w:rPr>
        <w:t xml:space="preserve"> existentes</w:t>
      </w:r>
      <w:r>
        <w:rPr>
          <w:rFonts w:eastAsia="Arial Unicode MS" w:cs="Arial Unicode MS"/>
          <w:bCs/>
          <w:szCs w:val="24"/>
        </w:rPr>
        <w:t xml:space="preserve"> y de todos los tramos entre cámaras. </w:t>
      </w:r>
      <w:r w:rsidR="003C4811">
        <w:rPr>
          <w:rFonts w:eastAsia="Arial Unicode MS" w:cs="Arial Unicode MS"/>
          <w:bCs/>
          <w:szCs w:val="24"/>
        </w:rPr>
        <w:t xml:space="preserve">Si existen cámaras que se puedan mantener, entonces éstas </w:t>
      </w:r>
      <w:r>
        <w:rPr>
          <w:rFonts w:eastAsia="Arial Unicode MS" w:cs="Arial Unicode MS"/>
          <w:bCs/>
          <w:szCs w:val="24"/>
        </w:rPr>
        <w:t xml:space="preserve">se repararán y se sustituirán los tramos de conexión que se requiera. </w:t>
      </w:r>
      <w:r w:rsidR="003C4811">
        <w:rPr>
          <w:rFonts w:eastAsia="Arial Unicode MS" w:cs="Arial Unicode MS"/>
          <w:bCs/>
          <w:szCs w:val="24"/>
        </w:rPr>
        <w:t xml:space="preserve">Se construirán nuevas todas las cámaras que sea necesario. </w:t>
      </w:r>
    </w:p>
    <w:p w14:paraId="62DD759B" w14:textId="77777777" w:rsidR="00307AAC" w:rsidRDefault="007D3826" w:rsidP="009A16AC">
      <w:pPr>
        <w:pStyle w:val="Textoindependiente2"/>
        <w:spacing w:line="240" w:lineRule="auto"/>
        <w:ind w:left="1211" w:right="-342"/>
        <w:jc w:val="both"/>
        <w:rPr>
          <w:rFonts w:ascii="Arial Unicode MS" w:eastAsia="Arial Unicode MS" w:hAnsi="Arial Unicode MS" w:cs="Arial Unicode MS"/>
          <w:bCs w:val="0"/>
          <w:szCs w:val="24"/>
          <w:u w:val="none"/>
          <w:lang w:val="es-ES"/>
        </w:rPr>
      </w:pPr>
      <w:r w:rsidRPr="000F1FA1">
        <w:rPr>
          <w:rFonts w:ascii="Arial Unicode MS" w:eastAsia="Arial Unicode MS" w:hAnsi="Arial Unicode MS" w:cs="Arial Unicode MS"/>
          <w:bCs w:val="0"/>
          <w:szCs w:val="24"/>
          <w:u w:val="none"/>
          <w:lang w:val="es-ES"/>
        </w:rPr>
        <w:t>D</w:t>
      </w:r>
      <w:r w:rsidR="0046784F" w:rsidRPr="000F1FA1">
        <w:rPr>
          <w:rFonts w:ascii="Arial Unicode MS" w:eastAsia="Arial Unicode MS" w:hAnsi="Arial Unicode MS" w:cs="Arial Unicode MS"/>
          <w:bCs w:val="0"/>
          <w:szCs w:val="24"/>
          <w:u w:val="none"/>
          <w:lang w:val="es-ES"/>
        </w:rPr>
        <w:t>e</w:t>
      </w:r>
      <w:r w:rsidR="0046784F" w:rsidRPr="0046784F">
        <w:rPr>
          <w:rFonts w:ascii="Arial Unicode MS" w:eastAsia="Arial Unicode MS" w:hAnsi="Arial Unicode MS" w:cs="Arial Unicode MS"/>
          <w:bCs w:val="0"/>
          <w:szCs w:val="24"/>
          <w:u w:val="none"/>
          <w:lang w:val="es-ES"/>
        </w:rPr>
        <w:t>sagüe</w:t>
      </w:r>
      <w:r>
        <w:rPr>
          <w:rFonts w:ascii="Arial Unicode MS" w:eastAsia="Arial Unicode MS" w:hAnsi="Arial Unicode MS" w:cs="Arial Unicode MS"/>
          <w:bCs w:val="0"/>
          <w:szCs w:val="24"/>
          <w:u w:val="none"/>
          <w:lang w:val="es-ES"/>
        </w:rPr>
        <w:t>s</w:t>
      </w:r>
      <w:r w:rsidR="0046784F" w:rsidRPr="0046784F">
        <w:rPr>
          <w:rFonts w:ascii="Arial Unicode MS" w:eastAsia="Arial Unicode MS" w:hAnsi="Arial Unicode MS" w:cs="Arial Unicode MS"/>
          <w:bCs w:val="0"/>
          <w:szCs w:val="24"/>
          <w:u w:val="none"/>
          <w:lang w:val="es-ES"/>
        </w:rPr>
        <w:t xml:space="preserve"> secundario</w:t>
      </w:r>
      <w:r>
        <w:rPr>
          <w:rFonts w:ascii="Arial Unicode MS" w:eastAsia="Arial Unicode MS" w:hAnsi="Arial Unicode MS" w:cs="Arial Unicode MS"/>
          <w:bCs w:val="0"/>
          <w:szCs w:val="24"/>
          <w:u w:val="none"/>
          <w:lang w:val="es-ES"/>
        </w:rPr>
        <w:t>s</w:t>
      </w:r>
      <w:r w:rsidR="00305A71">
        <w:rPr>
          <w:rFonts w:ascii="Arial Unicode MS" w:eastAsia="Arial Unicode MS" w:hAnsi="Arial Unicode MS" w:cs="Arial Unicode MS"/>
          <w:bCs w:val="0"/>
          <w:szCs w:val="24"/>
          <w:u w:val="none"/>
          <w:lang w:val="es-ES"/>
        </w:rPr>
        <w:t xml:space="preserve"> baños</w:t>
      </w:r>
    </w:p>
    <w:p w14:paraId="64F5991E" w14:textId="77777777"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Dentro de los </w:t>
      </w:r>
      <w:proofErr w:type="spellStart"/>
      <w:proofErr w:type="gramStart"/>
      <w:r w:rsidRPr="00274115">
        <w:rPr>
          <w:rFonts w:eastAsia="Arial Unicode MS" w:cs="Arial Unicode MS"/>
          <w:bCs/>
          <w:szCs w:val="24"/>
        </w:rPr>
        <w:t>ss:hh</w:t>
      </w:r>
      <w:proofErr w:type="spellEnd"/>
      <w:proofErr w:type="gramEnd"/>
      <w:r w:rsidRPr="00274115">
        <w:rPr>
          <w:rFonts w:eastAsia="Arial Unicode MS" w:cs="Arial Unicode MS"/>
          <w:bCs/>
          <w:szCs w:val="24"/>
        </w:rPr>
        <w:t xml:space="preserve"> generales y mediante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de PVC </w:t>
      </w:r>
      <w:r w:rsidR="00D00597">
        <w:rPr>
          <w:rFonts w:eastAsia="Arial Unicode MS" w:cs="Arial Unicode MS"/>
          <w:bCs/>
          <w:szCs w:val="24"/>
        </w:rPr>
        <w:t>20</w:t>
      </w:r>
      <w:r w:rsidRPr="00274115">
        <w:rPr>
          <w:rFonts w:eastAsia="Arial Unicode MS" w:cs="Arial Unicode MS"/>
          <w:bCs/>
          <w:szCs w:val="24"/>
        </w:rPr>
        <w:t>x</w:t>
      </w:r>
      <w:r w:rsidR="00D00597">
        <w:rPr>
          <w:rFonts w:eastAsia="Arial Unicode MS" w:cs="Arial Unicode MS"/>
          <w:bCs/>
          <w:szCs w:val="24"/>
        </w:rPr>
        <w:t>2</w:t>
      </w:r>
      <w:r w:rsidRPr="00274115">
        <w:rPr>
          <w:rFonts w:eastAsia="Arial Unicode MS" w:cs="Arial Unicode MS"/>
          <w:bCs/>
          <w:szCs w:val="24"/>
        </w:rPr>
        <w:t xml:space="preserve">0 cm (tipo </w:t>
      </w:r>
      <w:proofErr w:type="spellStart"/>
      <w:r w:rsidRPr="00274115">
        <w:rPr>
          <w:rFonts w:eastAsia="Arial Unicode MS" w:cs="Arial Unicode MS"/>
          <w:bCs/>
          <w:szCs w:val="24"/>
        </w:rPr>
        <w:t>Nicoll</w:t>
      </w:r>
      <w:proofErr w:type="spellEnd"/>
      <w:r w:rsidRPr="00274115">
        <w:rPr>
          <w:rFonts w:eastAsia="Arial Unicode MS" w:cs="Arial Unicode MS"/>
          <w:bCs/>
          <w:szCs w:val="24"/>
        </w:rPr>
        <w:t xml:space="preserve">) salida 63 mm se conectarán los desagües secundarios  al ramal de desagüe primario. </w:t>
      </w:r>
    </w:p>
    <w:p w14:paraId="3CFFFD9F" w14:textId="77777777"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Cada gabinete tendrá su desagüe de piso, constituido por caja de PVC 10x10 cm con salida 50 mm, conectado entre sí y a una caja sifonada salida 63 mm con conexión al ramal primario de 110 </w:t>
      </w:r>
      <w:proofErr w:type="spellStart"/>
      <w:r w:rsidRPr="00274115">
        <w:rPr>
          <w:rFonts w:eastAsia="Arial Unicode MS" w:cs="Arial Unicode MS"/>
          <w:bCs/>
          <w:szCs w:val="24"/>
        </w:rPr>
        <w:t>mm.</w:t>
      </w:r>
      <w:proofErr w:type="spellEnd"/>
      <w:r w:rsidRPr="00274115">
        <w:rPr>
          <w:rFonts w:eastAsia="Arial Unicode MS" w:cs="Arial Unicode MS"/>
          <w:bCs/>
          <w:szCs w:val="24"/>
        </w:rPr>
        <w:t xml:space="preserve"> </w:t>
      </w:r>
    </w:p>
    <w:p w14:paraId="43B1A1EA" w14:textId="77777777" w:rsidR="0046784F" w:rsidRPr="00274115" w:rsidRDefault="0046784F" w:rsidP="00274115">
      <w:pPr>
        <w:jc w:val="both"/>
        <w:rPr>
          <w:rFonts w:eastAsia="Arial Unicode MS" w:cs="Arial Unicode MS"/>
          <w:bCs/>
          <w:szCs w:val="24"/>
        </w:rPr>
      </w:pPr>
      <w:r w:rsidRPr="00274115">
        <w:rPr>
          <w:rFonts w:eastAsia="Arial Unicode MS" w:cs="Arial Unicode MS"/>
          <w:bCs/>
          <w:szCs w:val="24"/>
        </w:rPr>
        <w:t xml:space="preserve">Todas las cañerías de desagüe secundario se ejecutarán con PVC 50 mm con reducción a 40 mm (cuando sea necesario) en conexión con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 xml:space="preserve">; todas las cañerías de desagüe secundario se asentarán y cubrirán con arena mediana. </w:t>
      </w:r>
    </w:p>
    <w:p w14:paraId="109D7018" w14:textId="77777777" w:rsidR="0046784F" w:rsidRPr="00274115" w:rsidRDefault="0046784F" w:rsidP="00274115">
      <w:pPr>
        <w:jc w:val="both"/>
        <w:rPr>
          <w:rFonts w:eastAsia="Arial Unicode MS" w:cs="Arial Unicode MS"/>
          <w:bCs/>
          <w:szCs w:val="24"/>
        </w:rPr>
      </w:pPr>
      <w:r w:rsidRPr="00274115">
        <w:rPr>
          <w:rFonts w:eastAsia="Arial Unicode MS" w:cs="Arial Unicode MS"/>
          <w:bCs/>
          <w:szCs w:val="24"/>
        </w:rPr>
        <w:t>Todas las tapas de las cajas de PVC en interiores serán de 10x10 cm de bronce cromado.</w:t>
      </w:r>
    </w:p>
    <w:p w14:paraId="02E1F348" w14:textId="77777777" w:rsidR="0046784F" w:rsidRDefault="0046784F" w:rsidP="00274115">
      <w:pPr>
        <w:jc w:val="both"/>
        <w:rPr>
          <w:rFonts w:eastAsia="Arial Unicode MS" w:cs="Arial Unicode MS"/>
          <w:bCs/>
          <w:szCs w:val="24"/>
        </w:rPr>
      </w:pPr>
      <w:r w:rsidRPr="00274115">
        <w:rPr>
          <w:rFonts w:eastAsia="Arial Unicode MS" w:cs="Arial Unicode MS"/>
          <w:bCs/>
          <w:szCs w:val="24"/>
        </w:rPr>
        <w:lastRenderedPageBreak/>
        <w:t xml:space="preserve">Todas las cañerías de desagües se protegerán en todo su recorrido en canaleta por piso con ladrillo (tipo chorizo) colocado a sus </w:t>
      </w:r>
      <w:proofErr w:type="gramStart"/>
      <w:r w:rsidRPr="00274115">
        <w:rPr>
          <w:rFonts w:eastAsia="Arial Unicode MS" w:cs="Arial Unicode MS"/>
          <w:bCs/>
          <w:szCs w:val="24"/>
        </w:rPr>
        <w:t>lados  y</w:t>
      </w:r>
      <w:proofErr w:type="gramEnd"/>
      <w:r w:rsidRPr="00274115">
        <w:rPr>
          <w:rFonts w:eastAsia="Arial Unicode MS" w:cs="Arial Unicode MS"/>
          <w:bCs/>
          <w:szCs w:val="24"/>
        </w:rPr>
        <w:t xml:space="preserve"> encima de la capa de arena se colocará otra capa (espesor mínimo de  4 cm) de mortero en relación 5 x 1 de forma tal que toda la parte superior de la cañería  tapada desde el codo que une el vertical con el horizontal hasta la conexión con la caja </w:t>
      </w:r>
      <w:proofErr w:type="spellStart"/>
      <w:r w:rsidRPr="00274115">
        <w:rPr>
          <w:rFonts w:eastAsia="Arial Unicode MS" w:cs="Arial Unicode MS"/>
          <w:bCs/>
          <w:szCs w:val="24"/>
        </w:rPr>
        <w:t>sifoide</w:t>
      </w:r>
      <w:proofErr w:type="spellEnd"/>
      <w:r w:rsidRPr="00274115">
        <w:rPr>
          <w:rFonts w:eastAsia="Arial Unicode MS" w:cs="Arial Unicode MS"/>
          <w:bCs/>
          <w:szCs w:val="24"/>
        </w:rPr>
        <w:t>.</w:t>
      </w:r>
    </w:p>
    <w:p w14:paraId="313ECB3A" w14:textId="77777777" w:rsidR="00305A71" w:rsidRPr="00305A71" w:rsidRDefault="00305A71" w:rsidP="009A16AC">
      <w:pPr>
        <w:pStyle w:val="Textoindependiente2"/>
        <w:spacing w:line="240" w:lineRule="auto"/>
        <w:ind w:left="1211" w:right="-342"/>
        <w:jc w:val="both"/>
        <w:rPr>
          <w:rFonts w:ascii="Arial Unicode MS" w:eastAsia="Arial Unicode MS" w:hAnsi="Arial Unicode MS" w:cs="Arial Unicode MS"/>
          <w:bCs w:val="0"/>
          <w:szCs w:val="24"/>
          <w:u w:val="none"/>
          <w:lang w:val="es-ES"/>
        </w:rPr>
      </w:pPr>
      <w:r>
        <w:rPr>
          <w:rFonts w:ascii="Arial Unicode MS" w:eastAsia="Arial Unicode MS" w:hAnsi="Arial Unicode MS" w:cs="Arial Unicode MS"/>
          <w:bCs w:val="0"/>
          <w:szCs w:val="24"/>
          <w:u w:val="none"/>
          <w:lang w:val="es-ES"/>
        </w:rPr>
        <w:t>Desagües primarios y secundarios cocina</w:t>
      </w:r>
      <w:r w:rsidRPr="00305A71">
        <w:rPr>
          <w:rFonts w:ascii="Arial Unicode MS" w:eastAsia="Arial Unicode MS" w:hAnsi="Arial Unicode MS" w:cs="Arial Unicode MS"/>
          <w:bCs w:val="0"/>
          <w:szCs w:val="24"/>
          <w:u w:val="none"/>
          <w:lang w:val="es-ES"/>
        </w:rPr>
        <w:t xml:space="preserve"> </w:t>
      </w:r>
    </w:p>
    <w:p w14:paraId="51074125" w14:textId="77777777" w:rsidR="00305A71" w:rsidRPr="0034667A" w:rsidRDefault="00305A71" w:rsidP="00305A71">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Los desagües de piletas y </w:t>
      </w:r>
      <w:proofErr w:type="spellStart"/>
      <w:r w:rsidRPr="0034667A">
        <w:rPr>
          <w:rFonts w:ascii="Arial Unicode MS" w:eastAsia="Arial Unicode MS" w:hAnsi="Arial Unicode MS" w:cs="Arial Unicode MS"/>
          <w:b w:val="0"/>
          <w:bCs w:val="0"/>
          <w:szCs w:val="24"/>
          <w:u w:val="none"/>
          <w:lang w:val="es-ES"/>
        </w:rPr>
        <w:t>piletón</w:t>
      </w:r>
      <w:proofErr w:type="spellEnd"/>
      <w:r w:rsidRPr="0034667A">
        <w:rPr>
          <w:rFonts w:ascii="Arial Unicode MS" w:eastAsia="Arial Unicode MS" w:hAnsi="Arial Unicode MS" w:cs="Arial Unicode MS"/>
          <w:b w:val="0"/>
          <w:bCs w:val="0"/>
          <w:szCs w:val="24"/>
          <w:u w:val="none"/>
          <w:lang w:val="es-ES"/>
        </w:rPr>
        <w:t xml:space="preserve"> se conectarán independientes entre sí (cada uno llevará su propia tubería de evacuación) y </w:t>
      </w:r>
      <w:proofErr w:type="spellStart"/>
      <w:r w:rsidRPr="0034667A">
        <w:rPr>
          <w:rFonts w:ascii="Arial Unicode MS" w:eastAsia="Arial Unicode MS" w:hAnsi="Arial Unicode MS" w:cs="Arial Unicode MS"/>
          <w:b w:val="0"/>
          <w:bCs w:val="0"/>
          <w:szCs w:val="24"/>
          <w:u w:val="none"/>
          <w:lang w:val="es-ES"/>
        </w:rPr>
        <w:t>desagüarán</w:t>
      </w:r>
      <w:proofErr w:type="spellEnd"/>
      <w:r w:rsidRPr="0034667A">
        <w:rPr>
          <w:rFonts w:ascii="Arial Unicode MS" w:eastAsia="Arial Unicode MS" w:hAnsi="Arial Unicode MS" w:cs="Arial Unicode MS"/>
          <w:b w:val="0"/>
          <w:bCs w:val="0"/>
          <w:szCs w:val="24"/>
          <w:u w:val="none"/>
          <w:lang w:val="es-ES"/>
        </w:rPr>
        <w:t xml:space="preserve"> a B.D.T 20 cm x 20 cm previo ingreso a I.G</w:t>
      </w:r>
      <w:r>
        <w:rPr>
          <w:rFonts w:ascii="Arial Unicode MS" w:eastAsia="Arial Unicode MS" w:hAnsi="Arial Unicode MS" w:cs="Arial Unicode MS"/>
          <w:b w:val="0"/>
          <w:bCs w:val="0"/>
          <w:szCs w:val="24"/>
          <w:u w:val="none"/>
          <w:lang w:val="es-ES"/>
        </w:rPr>
        <w:t xml:space="preserve"> (la B.D.T. se construirá adosada a la I.G.).</w:t>
      </w:r>
      <w:r w:rsidRPr="0034667A">
        <w:rPr>
          <w:rFonts w:ascii="Arial Unicode MS" w:eastAsia="Arial Unicode MS" w:hAnsi="Arial Unicode MS" w:cs="Arial Unicode MS"/>
          <w:b w:val="0"/>
          <w:bCs w:val="0"/>
          <w:szCs w:val="24"/>
          <w:u w:val="none"/>
          <w:lang w:val="es-ES"/>
        </w:rPr>
        <w:t xml:space="preserve"> </w:t>
      </w:r>
      <w:r>
        <w:rPr>
          <w:rFonts w:ascii="Arial Unicode MS" w:eastAsia="Arial Unicode MS" w:hAnsi="Arial Unicode MS" w:cs="Arial Unicode MS"/>
          <w:b w:val="0"/>
          <w:bCs w:val="0"/>
          <w:szCs w:val="24"/>
          <w:u w:val="none"/>
          <w:lang w:val="es-ES"/>
        </w:rPr>
        <w:t>L</w:t>
      </w:r>
      <w:r w:rsidRPr="0034667A">
        <w:rPr>
          <w:rFonts w:ascii="Arial Unicode MS" w:eastAsia="Arial Unicode MS" w:hAnsi="Arial Unicode MS" w:cs="Arial Unicode MS"/>
          <w:b w:val="0"/>
          <w:bCs w:val="0"/>
          <w:szCs w:val="24"/>
          <w:u w:val="none"/>
          <w:lang w:val="es-ES"/>
        </w:rPr>
        <w:t xml:space="preserve">a Té de entrada a I.G será de </w:t>
      </w:r>
      <w:proofErr w:type="spellStart"/>
      <w:r w:rsidRPr="0034667A">
        <w:rPr>
          <w:rFonts w:ascii="Arial Unicode MS" w:eastAsia="Arial Unicode MS" w:hAnsi="Arial Unicode MS" w:cs="Arial Unicode MS"/>
          <w:b w:val="0"/>
          <w:bCs w:val="0"/>
          <w:szCs w:val="24"/>
          <w:u w:val="none"/>
          <w:lang w:val="es-ES"/>
        </w:rPr>
        <w:t>p.v.c</w:t>
      </w:r>
      <w:proofErr w:type="spellEnd"/>
      <w:r w:rsidRPr="0034667A">
        <w:rPr>
          <w:rFonts w:ascii="Arial Unicode MS" w:eastAsia="Arial Unicode MS" w:hAnsi="Arial Unicode MS" w:cs="Arial Unicode MS"/>
          <w:b w:val="0"/>
          <w:bCs w:val="0"/>
          <w:szCs w:val="24"/>
          <w:u w:val="none"/>
          <w:lang w:val="es-ES"/>
        </w:rPr>
        <w:t xml:space="preserve"> 110 </w:t>
      </w:r>
      <w:proofErr w:type="spellStart"/>
      <w:r w:rsidRPr="0034667A">
        <w:rPr>
          <w:rFonts w:ascii="Arial Unicode MS" w:eastAsia="Arial Unicode MS" w:hAnsi="Arial Unicode MS" w:cs="Arial Unicode MS"/>
          <w:b w:val="0"/>
          <w:bCs w:val="0"/>
          <w:szCs w:val="24"/>
          <w:u w:val="none"/>
          <w:lang w:val="es-ES"/>
        </w:rPr>
        <w:t>mm.</w:t>
      </w:r>
      <w:proofErr w:type="spellEnd"/>
      <w:r w:rsidRPr="0034667A">
        <w:rPr>
          <w:rFonts w:ascii="Arial Unicode MS" w:eastAsia="Arial Unicode MS" w:hAnsi="Arial Unicode MS" w:cs="Arial Unicode MS"/>
          <w:b w:val="0"/>
          <w:bCs w:val="0"/>
          <w:szCs w:val="24"/>
          <w:u w:val="none"/>
          <w:lang w:val="es-ES"/>
        </w:rPr>
        <w:t xml:space="preserve"> La tubería de descarga y los sifones se realizarán en </w:t>
      </w:r>
      <w:r>
        <w:rPr>
          <w:rFonts w:ascii="Arial Unicode MS" w:eastAsia="Arial Unicode MS" w:hAnsi="Arial Unicode MS" w:cs="Arial Unicode MS"/>
          <w:b w:val="0"/>
          <w:bCs w:val="0"/>
          <w:szCs w:val="24"/>
          <w:u w:val="none"/>
          <w:lang w:val="es-ES"/>
        </w:rPr>
        <w:t xml:space="preserve">PVC </w:t>
      </w:r>
      <w:r w:rsidRPr="0034667A">
        <w:rPr>
          <w:rFonts w:ascii="Arial Unicode MS" w:eastAsia="Arial Unicode MS" w:hAnsi="Arial Unicode MS" w:cs="Arial Unicode MS"/>
          <w:b w:val="0"/>
          <w:bCs w:val="0"/>
          <w:szCs w:val="24"/>
          <w:u w:val="none"/>
          <w:lang w:val="es-ES"/>
        </w:rPr>
        <w:t>63 mm,</w:t>
      </w:r>
      <w:r>
        <w:rPr>
          <w:rFonts w:ascii="Arial Unicode MS" w:eastAsia="Arial Unicode MS" w:hAnsi="Arial Unicode MS" w:cs="Arial Unicode MS"/>
          <w:b w:val="0"/>
          <w:bCs w:val="0"/>
          <w:szCs w:val="24"/>
          <w:u w:val="none"/>
          <w:lang w:val="es-ES"/>
        </w:rPr>
        <w:t xml:space="preserve"> </w:t>
      </w:r>
      <w:r w:rsidRPr="0034667A">
        <w:rPr>
          <w:rFonts w:ascii="Arial Unicode MS" w:eastAsia="Arial Unicode MS" w:hAnsi="Arial Unicode MS" w:cs="Arial Unicode MS"/>
          <w:b w:val="0"/>
          <w:bCs w:val="0"/>
          <w:szCs w:val="24"/>
          <w:u w:val="none"/>
          <w:lang w:val="es-ES"/>
        </w:rPr>
        <w:t xml:space="preserve">sifón realizado con piezas de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rígido y punto de inspección. </w:t>
      </w:r>
    </w:p>
    <w:p w14:paraId="1E5B0774" w14:textId="77777777" w:rsidR="00305A71" w:rsidRPr="008816C5" w:rsidRDefault="00305A71" w:rsidP="008816C5">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El interceptor de grasa se construirá según detalle adjunto, de mampostería de ladrillo revocado y lustrado según lo determinado para las cámaras de inspección o podrá suministrarse la variación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(cap</w:t>
      </w:r>
      <w:r>
        <w:rPr>
          <w:rFonts w:ascii="Arial Unicode MS" w:eastAsia="Arial Unicode MS" w:hAnsi="Arial Unicode MS" w:cs="Arial Unicode MS"/>
          <w:b w:val="0"/>
          <w:bCs w:val="0"/>
          <w:szCs w:val="24"/>
          <w:u w:val="none"/>
          <w:lang w:val="es-ES"/>
        </w:rPr>
        <w:t>acidad</w:t>
      </w:r>
      <w:r w:rsidRPr="0034667A">
        <w:rPr>
          <w:rFonts w:ascii="Arial Unicode MS" w:eastAsia="Arial Unicode MS" w:hAnsi="Arial Unicode MS" w:cs="Arial Unicode MS"/>
          <w:b w:val="0"/>
          <w:bCs w:val="0"/>
          <w:szCs w:val="24"/>
          <w:u w:val="none"/>
          <w:lang w:val="es-ES"/>
        </w:rPr>
        <w:t xml:space="preserve"> 100 l</w:t>
      </w:r>
      <w:r>
        <w:rPr>
          <w:rFonts w:ascii="Arial Unicode MS" w:eastAsia="Arial Unicode MS" w:hAnsi="Arial Unicode MS" w:cs="Arial Unicode MS"/>
          <w:b w:val="0"/>
          <w:bCs w:val="0"/>
          <w:szCs w:val="24"/>
          <w:u w:val="none"/>
          <w:lang w:val="es-ES"/>
        </w:rPr>
        <w:t>itro</w:t>
      </w:r>
      <w:r w:rsidRPr="0034667A">
        <w:rPr>
          <w:rFonts w:ascii="Arial Unicode MS" w:eastAsia="Arial Unicode MS" w:hAnsi="Arial Unicode MS" w:cs="Arial Unicode MS"/>
          <w:b w:val="0"/>
          <w:bCs w:val="0"/>
          <w:szCs w:val="24"/>
          <w:u w:val="none"/>
          <w:lang w:val="es-ES"/>
        </w:rPr>
        <w:t>s). A fin de conectar el desagüe del interceptor de grasas con la C.I</w:t>
      </w:r>
      <w:r>
        <w:rPr>
          <w:rFonts w:ascii="Arial Unicode MS" w:eastAsia="Arial Unicode MS" w:hAnsi="Arial Unicode MS" w:cs="Arial Unicode MS"/>
          <w:b w:val="0"/>
          <w:bCs w:val="0"/>
          <w:szCs w:val="24"/>
          <w:u w:val="none"/>
          <w:lang w:val="es-ES"/>
        </w:rPr>
        <w:t>.</w:t>
      </w:r>
      <w:r w:rsidRPr="0034667A">
        <w:rPr>
          <w:rFonts w:ascii="Arial Unicode MS" w:eastAsia="Arial Unicode MS" w:hAnsi="Arial Unicode MS" w:cs="Arial Unicode MS"/>
          <w:b w:val="0"/>
          <w:bCs w:val="0"/>
          <w:szCs w:val="24"/>
          <w:u w:val="none"/>
          <w:lang w:val="es-ES"/>
        </w:rPr>
        <w:t xml:space="preserve"> existente, se </w:t>
      </w:r>
      <w:proofErr w:type="gramStart"/>
      <w:r w:rsidRPr="0034667A">
        <w:rPr>
          <w:rFonts w:ascii="Arial Unicode MS" w:eastAsia="Arial Unicode MS" w:hAnsi="Arial Unicode MS" w:cs="Arial Unicode MS"/>
          <w:b w:val="0"/>
          <w:bCs w:val="0"/>
          <w:szCs w:val="24"/>
          <w:u w:val="none"/>
          <w:lang w:val="es-ES"/>
        </w:rPr>
        <w:t>dispondrá  cañería</w:t>
      </w:r>
      <w:proofErr w:type="gramEnd"/>
      <w:r w:rsidRPr="0034667A">
        <w:rPr>
          <w:rFonts w:ascii="Arial Unicode MS" w:eastAsia="Arial Unicode MS" w:hAnsi="Arial Unicode MS" w:cs="Arial Unicode MS"/>
          <w:b w:val="0"/>
          <w:bCs w:val="0"/>
          <w:szCs w:val="24"/>
          <w:u w:val="none"/>
          <w:lang w:val="es-ES"/>
        </w:rPr>
        <w:t xml:space="preserve"> de desagüe subterráneo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110</w:t>
      </w:r>
      <w:r>
        <w:rPr>
          <w:rFonts w:ascii="Arial Unicode MS" w:eastAsia="Arial Unicode MS" w:hAnsi="Arial Unicode MS" w:cs="Arial Unicode MS"/>
          <w:b w:val="0"/>
          <w:bCs w:val="0"/>
          <w:szCs w:val="24"/>
          <w:u w:val="none"/>
          <w:lang w:val="es-ES"/>
        </w:rPr>
        <w:t xml:space="preserve"> mm</w:t>
      </w:r>
      <w:r w:rsidRPr="0034667A">
        <w:rPr>
          <w:rFonts w:ascii="Arial Unicode MS" w:eastAsia="Arial Unicode MS" w:hAnsi="Arial Unicode MS" w:cs="Arial Unicode MS"/>
          <w:b w:val="0"/>
          <w:bCs w:val="0"/>
          <w:szCs w:val="24"/>
          <w:u w:val="none"/>
          <w:lang w:val="es-ES"/>
        </w:rPr>
        <w:t xml:space="preserve"> (</w:t>
      </w:r>
      <w:r>
        <w:rPr>
          <w:rFonts w:ascii="Arial Unicode MS" w:eastAsia="Arial Unicode MS" w:hAnsi="Arial Unicode MS" w:cs="Arial Unicode MS"/>
          <w:b w:val="0"/>
          <w:bCs w:val="0"/>
          <w:szCs w:val="24"/>
          <w:u w:val="none"/>
          <w:lang w:val="es-ES"/>
        </w:rPr>
        <w:t>UNIT</w:t>
      </w:r>
      <w:r w:rsidRPr="0034667A">
        <w:rPr>
          <w:rFonts w:ascii="Arial Unicode MS" w:eastAsia="Arial Unicode MS" w:hAnsi="Arial Unicode MS" w:cs="Arial Unicode MS"/>
          <w:b w:val="0"/>
          <w:bCs w:val="0"/>
          <w:szCs w:val="24"/>
          <w:u w:val="none"/>
          <w:lang w:val="es-ES"/>
        </w:rPr>
        <w:t xml:space="preserve"> 206), el tendido se ejecutará de forma exterior a las edificaciones, por terreno natural teniendo en cuenta los desniveles propios del mismo. Cada 14 metros de tubería o cambio de dirección se interpondrá una boca de desagüe tapada de 20x20 cm como punto de acceso y limpieza, la conexión a pozo se realizará mediante pileta de patio tapada de 40x40 cm, salida 160 </w:t>
      </w:r>
      <w:proofErr w:type="spellStart"/>
      <w:r w:rsidRPr="0034667A">
        <w:rPr>
          <w:rFonts w:ascii="Arial Unicode MS" w:eastAsia="Arial Unicode MS" w:hAnsi="Arial Unicode MS" w:cs="Arial Unicode MS"/>
          <w:b w:val="0"/>
          <w:bCs w:val="0"/>
          <w:szCs w:val="24"/>
          <w:u w:val="none"/>
          <w:lang w:val="es-ES"/>
        </w:rPr>
        <w:t>mm.</w:t>
      </w:r>
      <w:proofErr w:type="spellEnd"/>
      <w:r w:rsidRPr="0034667A">
        <w:rPr>
          <w:rFonts w:ascii="Arial Unicode MS" w:eastAsia="Arial Unicode MS" w:hAnsi="Arial Unicode MS" w:cs="Arial Unicode MS"/>
          <w:b w:val="0"/>
          <w:bCs w:val="0"/>
          <w:szCs w:val="24"/>
          <w:u w:val="none"/>
          <w:lang w:val="es-ES"/>
        </w:rPr>
        <w:t xml:space="preserve"> Todos los marcos y tapas de las B.D.T y P.P.T a construir serán de hormigón reforzado, del tipo (F.P).</w:t>
      </w:r>
    </w:p>
    <w:p w14:paraId="2539ACE8" w14:textId="77777777" w:rsidR="00117FCB" w:rsidRDefault="00117FCB"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680EDF">
        <w:rPr>
          <w:rFonts w:ascii="Arial Unicode MS" w:eastAsia="Arial Unicode MS" w:hAnsi="Arial Unicode MS" w:cs="Arial Unicode MS"/>
          <w:bCs w:val="0"/>
          <w:szCs w:val="24"/>
          <w:u w:val="none"/>
          <w:lang w:val="es-ES"/>
        </w:rPr>
        <w:t xml:space="preserve">Reparación de cámaras existentes </w:t>
      </w:r>
    </w:p>
    <w:p w14:paraId="30AB09DD" w14:textId="77777777" w:rsidR="00117FCB" w:rsidRPr="00274115" w:rsidRDefault="00117FCB" w:rsidP="00D01880">
      <w:pPr>
        <w:jc w:val="both"/>
        <w:rPr>
          <w:rFonts w:eastAsia="Arial Unicode MS" w:cs="Arial Unicode MS"/>
          <w:bCs/>
          <w:szCs w:val="24"/>
        </w:rPr>
      </w:pPr>
      <w:r w:rsidRPr="00274115">
        <w:rPr>
          <w:rFonts w:eastAsia="Arial Unicode MS" w:cs="Arial Unicode MS"/>
          <w:bCs/>
          <w:szCs w:val="24"/>
        </w:rPr>
        <w:t>Se repararán las cámaras de inspección existentes a las que se conecta la cañería nueva. Se retirarán los revoques existentes, realizándose a nuevo los mismos, con 2 partes de arena mediana x 1 de portland y finalmente y antes de que el revoque fragüe lustrados con portland puro. También se ajustarán los cojinetes en cuanto a su pendiente, 20 % y terminación.</w:t>
      </w:r>
    </w:p>
    <w:p w14:paraId="2CA62500" w14:textId="77777777" w:rsidR="00117FCB" w:rsidRPr="00274115" w:rsidRDefault="00117FCB" w:rsidP="00D01880">
      <w:pPr>
        <w:jc w:val="both"/>
        <w:rPr>
          <w:rFonts w:eastAsia="Arial Unicode MS" w:cs="Arial Unicode MS"/>
          <w:bCs/>
          <w:szCs w:val="24"/>
        </w:rPr>
      </w:pPr>
      <w:r w:rsidRPr="00274115">
        <w:rPr>
          <w:rFonts w:eastAsia="Arial Unicode MS" w:cs="Arial Unicode MS"/>
          <w:bCs/>
          <w:szCs w:val="24"/>
        </w:rPr>
        <w:lastRenderedPageBreak/>
        <w:t xml:space="preserve">En todos los casos, se tratará de recuperar las cámaras existentes, con excepción de los casos que al iniciar los trabajos se detecte que la cámara es irrecuperable. </w:t>
      </w:r>
    </w:p>
    <w:p w14:paraId="7CE62FF0" w14:textId="77777777" w:rsidR="00117FCB" w:rsidRPr="008816C5" w:rsidRDefault="00117FCB"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Cámaras nuevas </w:t>
      </w:r>
    </w:p>
    <w:p w14:paraId="25C9FA35" w14:textId="77777777" w:rsidR="00117FCB" w:rsidRDefault="00B86145" w:rsidP="00D01880">
      <w:pPr>
        <w:jc w:val="both"/>
        <w:rPr>
          <w:rFonts w:eastAsia="Arial Unicode MS" w:cs="Arial Unicode MS"/>
          <w:bCs/>
          <w:szCs w:val="24"/>
          <w:lang w:val="es-ES_tradnl"/>
        </w:rPr>
      </w:pPr>
      <w:r>
        <w:rPr>
          <w:rFonts w:eastAsia="Arial Unicode MS" w:cs="Arial Unicode MS"/>
          <w:bCs/>
          <w:szCs w:val="24"/>
          <w:lang w:val="es-ES_tradnl"/>
        </w:rPr>
        <w:t>Las cámaras nuevas se construirán</w:t>
      </w:r>
      <w:r w:rsidR="00117FCB">
        <w:rPr>
          <w:rFonts w:eastAsia="Arial Unicode MS" w:cs="Arial Unicode MS"/>
          <w:bCs/>
          <w:szCs w:val="24"/>
          <w:lang w:val="es-ES_tradnl"/>
        </w:rPr>
        <w:t xml:space="preserve"> según lo indicado a continuación.</w:t>
      </w:r>
    </w:p>
    <w:p w14:paraId="50908C02"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Se asentarán sobre una base de hormigón (tipo II) de 10 cm de espesor, sus paredes se levantarán con ladrillo de primera calidad (espesor de pared 15 cm), su asiento se </w:t>
      </w:r>
      <w:proofErr w:type="gramStart"/>
      <w:r w:rsidRPr="00274115">
        <w:rPr>
          <w:rFonts w:eastAsia="Arial Unicode MS" w:cs="Arial Unicode MS"/>
          <w:bCs/>
          <w:szCs w:val="24"/>
        </w:rPr>
        <w:t>realizará  con</w:t>
      </w:r>
      <w:proofErr w:type="gramEnd"/>
      <w:r w:rsidRPr="00274115">
        <w:rPr>
          <w:rFonts w:eastAsia="Arial Unicode MS" w:cs="Arial Unicode MS"/>
          <w:bCs/>
          <w:szCs w:val="24"/>
        </w:rPr>
        <w:t xml:space="preserve"> mortero en relación 4 partes de arena gruesa x 1 parte de portland, revocadas interiormente con 2 partes de arena mediana x 1 de portland y finalmente y antes de que el revoque fragüe lustrada con portland puro.</w:t>
      </w:r>
    </w:p>
    <w:p w14:paraId="545810E0" w14:textId="77777777" w:rsidR="00117FCB" w:rsidRDefault="00117FCB" w:rsidP="00274115">
      <w:pPr>
        <w:jc w:val="both"/>
        <w:rPr>
          <w:rFonts w:eastAsia="Arial Unicode MS" w:cs="Arial Unicode MS"/>
          <w:bCs/>
          <w:szCs w:val="24"/>
        </w:rPr>
      </w:pPr>
      <w:r w:rsidRPr="00274115">
        <w:rPr>
          <w:rFonts w:eastAsia="Arial Unicode MS" w:cs="Arial Unicode MS"/>
          <w:bCs/>
          <w:szCs w:val="24"/>
        </w:rPr>
        <w:t>El diente, la contratapa, el marco y la tapa serán de hormigón armado del tipo F.P (</w:t>
      </w:r>
      <w:proofErr w:type="spellStart"/>
      <w:r w:rsidRPr="00274115">
        <w:rPr>
          <w:rFonts w:eastAsia="Arial Unicode MS" w:cs="Arial Unicode MS"/>
          <w:bCs/>
          <w:szCs w:val="24"/>
        </w:rPr>
        <w:t>petraglia</w:t>
      </w:r>
      <w:proofErr w:type="spellEnd"/>
      <w:r w:rsidRPr="00274115">
        <w:rPr>
          <w:rFonts w:eastAsia="Arial Unicode MS" w:cs="Arial Unicode MS"/>
          <w:bCs/>
          <w:szCs w:val="24"/>
        </w:rPr>
        <w:t>), pendiente de media caña 10 %, pendiente de cojinetes 20 %.</w:t>
      </w:r>
    </w:p>
    <w:p w14:paraId="518C4DA5" w14:textId="77777777" w:rsidR="00C91B63" w:rsidRPr="00C91B63" w:rsidRDefault="00C91B63"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C91B63">
        <w:rPr>
          <w:rFonts w:ascii="Arial Unicode MS" w:eastAsia="Arial Unicode MS" w:hAnsi="Arial Unicode MS" w:cs="Arial Unicode MS"/>
          <w:bCs w:val="0"/>
          <w:szCs w:val="24"/>
          <w:u w:val="none"/>
          <w:lang w:val="es-ES"/>
        </w:rPr>
        <w:t>Cámara de inspección N° 1 de conexión a fosa séptica</w:t>
      </w:r>
    </w:p>
    <w:p w14:paraId="0E8B9ED7" w14:textId="77777777" w:rsidR="00C91B63" w:rsidRPr="00C91B63" w:rsidRDefault="00C91B63" w:rsidP="00C91B63">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construirá una cámara de inspección de 60x60 cm </w:t>
      </w:r>
      <w:proofErr w:type="gramStart"/>
      <w:r w:rsidRPr="0034667A">
        <w:rPr>
          <w:rFonts w:ascii="Arial Unicode MS" w:eastAsia="Arial Unicode MS" w:hAnsi="Arial Unicode MS" w:cs="Arial Unicode MS"/>
          <w:b w:val="0"/>
          <w:bCs w:val="0"/>
          <w:szCs w:val="24"/>
          <w:u w:val="none"/>
          <w:lang w:val="es-ES"/>
        </w:rPr>
        <w:t>hasta  1</w:t>
      </w:r>
      <w:proofErr w:type="gramEnd"/>
      <w:r w:rsidRPr="0034667A">
        <w:rPr>
          <w:rFonts w:ascii="Arial Unicode MS" w:eastAsia="Arial Unicode MS" w:hAnsi="Arial Unicode MS" w:cs="Arial Unicode MS"/>
          <w:b w:val="0"/>
          <w:bCs w:val="0"/>
          <w:szCs w:val="24"/>
          <w:u w:val="none"/>
          <w:lang w:val="es-ES"/>
        </w:rPr>
        <w:t xml:space="preserve"> metro de profundidad con sifón </w:t>
      </w:r>
      <w:proofErr w:type="spellStart"/>
      <w:r w:rsidRPr="0034667A">
        <w:rPr>
          <w:rFonts w:ascii="Arial Unicode MS" w:eastAsia="Arial Unicode MS" w:hAnsi="Arial Unicode MS" w:cs="Arial Unicode MS"/>
          <w:b w:val="0"/>
          <w:bCs w:val="0"/>
          <w:szCs w:val="24"/>
          <w:u w:val="none"/>
          <w:lang w:val="es-ES"/>
        </w:rPr>
        <w:t>desconector</w:t>
      </w:r>
      <w:proofErr w:type="spellEnd"/>
      <w:r w:rsidRPr="0034667A">
        <w:rPr>
          <w:rFonts w:ascii="Arial Unicode MS" w:eastAsia="Arial Unicode MS" w:hAnsi="Arial Unicode MS" w:cs="Arial Unicode MS"/>
          <w:b w:val="0"/>
          <w:bCs w:val="0"/>
          <w:szCs w:val="24"/>
          <w:u w:val="none"/>
          <w:lang w:val="es-ES"/>
        </w:rPr>
        <w:t xml:space="preserve">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160</w:t>
      </w:r>
      <w:r>
        <w:rPr>
          <w:rFonts w:ascii="Arial Unicode MS" w:eastAsia="Arial Unicode MS" w:hAnsi="Arial Unicode MS" w:cs="Arial Unicode MS"/>
          <w:b w:val="0"/>
          <w:bCs w:val="0"/>
          <w:szCs w:val="24"/>
          <w:u w:val="none"/>
          <w:lang w:val="es-ES"/>
        </w:rPr>
        <w:t xml:space="preserve"> m</w:t>
      </w:r>
      <w:r w:rsidRPr="0034667A">
        <w:rPr>
          <w:rFonts w:ascii="Arial Unicode MS" w:eastAsia="Arial Unicode MS" w:hAnsi="Arial Unicode MS" w:cs="Arial Unicode MS"/>
          <w:b w:val="0"/>
          <w:bCs w:val="0"/>
          <w:szCs w:val="24"/>
          <w:u w:val="none"/>
          <w:lang w:val="es-ES"/>
        </w:rPr>
        <w:t xml:space="preserve">m con desagüe hacia fosa séptica, a la misma se conectarán todos los desagües de servicios higiénicos y cocina mediante cañería de desagüe primario desagüe 160 </w:t>
      </w:r>
      <w:proofErr w:type="spellStart"/>
      <w:r w:rsidRPr="0034667A">
        <w:rPr>
          <w:rFonts w:ascii="Arial Unicode MS" w:eastAsia="Arial Unicode MS" w:hAnsi="Arial Unicode MS" w:cs="Arial Unicode MS"/>
          <w:b w:val="0"/>
          <w:bCs w:val="0"/>
          <w:szCs w:val="24"/>
          <w:u w:val="none"/>
          <w:lang w:val="es-ES"/>
        </w:rPr>
        <w:t>mm.</w:t>
      </w:r>
      <w:proofErr w:type="spellEnd"/>
      <w:r w:rsidRPr="0034667A">
        <w:rPr>
          <w:rFonts w:ascii="Arial Unicode MS" w:eastAsia="Arial Unicode MS" w:hAnsi="Arial Unicode MS" w:cs="Arial Unicode MS"/>
          <w:b w:val="0"/>
          <w:bCs w:val="0"/>
          <w:szCs w:val="24"/>
          <w:u w:val="none"/>
          <w:lang w:val="es-ES"/>
        </w:rPr>
        <w:t xml:space="preserve"> </w:t>
      </w:r>
    </w:p>
    <w:p w14:paraId="31963C6E" w14:textId="77777777" w:rsidR="00FC2639" w:rsidRPr="008816C5" w:rsidRDefault="00FC2639" w:rsidP="00085C38">
      <w:pPr>
        <w:pStyle w:val="Textoindependiente2"/>
        <w:numPr>
          <w:ilvl w:val="1"/>
          <w:numId w:val="16"/>
        </w:numPr>
        <w:spacing w:line="240" w:lineRule="auto"/>
        <w:ind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RP</w:t>
      </w:r>
      <w:r w:rsidR="00651899" w:rsidRPr="008816C5">
        <w:rPr>
          <w:rFonts w:ascii="Arial Unicode MS" w:eastAsia="Arial Unicode MS" w:hAnsi="Arial Unicode MS" w:cs="Arial Unicode MS"/>
          <w:bCs w:val="0"/>
          <w:szCs w:val="24"/>
          <w:u w:val="none"/>
          <w:lang w:val="es-ES"/>
        </w:rPr>
        <w:t>, CS</w:t>
      </w:r>
    </w:p>
    <w:p w14:paraId="6B992339" w14:textId="77777777" w:rsidR="00FC2639" w:rsidRPr="00FC2639" w:rsidRDefault="00FC2639" w:rsidP="00274115">
      <w:pPr>
        <w:jc w:val="both"/>
        <w:rPr>
          <w:rFonts w:eastAsia="Arial Unicode MS" w:cs="Arial Unicode MS"/>
          <w:bCs/>
          <w:szCs w:val="24"/>
        </w:rPr>
      </w:pPr>
      <w:r>
        <w:rPr>
          <w:rFonts w:eastAsia="Arial Unicode MS" w:cs="Arial Unicode MS"/>
          <w:bCs/>
          <w:szCs w:val="24"/>
        </w:rPr>
        <w:t xml:space="preserve">Todo según se especifica en esta memoria y en recaudos gráficos. </w:t>
      </w:r>
    </w:p>
    <w:p w14:paraId="6CE924AF" w14:textId="77777777" w:rsidR="00117FCB" w:rsidRPr="00397F1D" w:rsidRDefault="00117FCB" w:rsidP="00085C38">
      <w:pPr>
        <w:pStyle w:val="Prrafodelista"/>
        <w:numPr>
          <w:ilvl w:val="0"/>
          <w:numId w:val="14"/>
        </w:numPr>
        <w:jc w:val="both"/>
        <w:rPr>
          <w:rFonts w:eastAsia="Arial Unicode MS" w:cs="Arial Unicode MS"/>
          <w:b/>
          <w:bCs/>
          <w:szCs w:val="24"/>
          <w:lang w:val="es-ES_tradnl"/>
        </w:rPr>
      </w:pPr>
      <w:r w:rsidRPr="00397F1D">
        <w:rPr>
          <w:rFonts w:eastAsia="Arial Unicode MS" w:cs="Arial Unicode MS"/>
          <w:b/>
          <w:bCs/>
          <w:szCs w:val="24"/>
          <w:lang w:val="es-ES_tradnl"/>
        </w:rPr>
        <w:t>A</w:t>
      </w:r>
      <w:r w:rsidR="00067D9C" w:rsidRPr="00397F1D">
        <w:rPr>
          <w:rFonts w:eastAsia="Arial Unicode MS" w:cs="Arial Unicode MS"/>
          <w:b/>
          <w:bCs/>
          <w:szCs w:val="24"/>
          <w:lang w:val="es-ES_tradnl"/>
        </w:rPr>
        <w:t xml:space="preserve">BASTECIMIENTO DE AGUA </w:t>
      </w:r>
    </w:p>
    <w:p w14:paraId="47314BD4" w14:textId="77777777" w:rsidR="003A0051" w:rsidRPr="00085C38" w:rsidRDefault="003A0051" w:rsidP="00085C38">
      <w:pPr>
        <w:pStyle w:val="Prrafodelista"/>
        <w:numPr>
          <w:ilvl w:val="1"/>
          <w:numId w:val="17"/>
        </w:numPr>
        <w:jc w:val="both"/>
        <w:rPr>
          <w:rFonts w:eastAsia="Arial Unicode MS" w:cs="Arial Unicode MS"/>
          <w:b/>
          <w:snapToGrid w:val="0"/>
          <w:szCs w:val="24"/>
          <w:lang w:val="es-ES_tradnl" w:eastAsia="es-ES"/>
        </w:rPr>
      </w:pPr>
      <w:r w:rsidRPr="00085C38">
        <w:rPr>
          <w:rFonts w:eastAsia="Arial Unicode MS" w:cs="Arial Unicode MS"/>
          <w:b/>
          <w:szCs w:val="24"/>
          <w:lang w:val="es-ES_tradnl" w:eastAsia="es-ES"/>
        </w:rPr>
        <w:t>A</w:t>
      </w:r>
      <w:r w:rsidRPr="00085C38">
        <w:rPr>
          <w:rFonts w:eastAsia="Arial Unicode MS" w:cs="Arial Unicode MS"/>
          <w:b/>
          <w:snapToGrid w:val="0"/>
          <w:szCs w:val="24"/>
          <w:lang w:val="es-ES_tradnl" w:eastAsia="es-ES"/>
        </w:rPr>
        <w:t>bast</w:t>
      </w:r>
      <w:r w:rsidR="00C40218" w:rsidRPr="00085C38">
        <w:rPr>
          <w:rFonts w:eastAsia="Arial Unicode MS" w:cs="Arial Unicode MS"/>
          <w:b/>
          <w:snapToGrid w:val="0"/>
          <w:szCs w:val="24"/>
          <w:lang w:val="es-ES_tradnl" w:eastAsia="es-ES"/>
        </w:rPr>
        <w:t>ecimiento de Agua en Interiores</w:t>
      </w:r>
    </w:p>
    <w:p w14:paraId="4936E067" w14:textId="77777777" w:rsidR="00F472F6" w:rsidRPr="00F472F6" w:rsidRDefault="00F472F6" w:rsidP="00F472F6">
      <w:pPr>
        <w:ind w:left="708" w:firstLine="708"/>
        <w:jc w:val="both"/>
        <w:rPr>
          <w:rFonts w:eastAsia="Arial Unicode MS" w:cs="Arial Unicode MS"/>
          <w:b/>
          <w:bCs/>
          <w:szCs w:val="24"/>
          <w:lang w:val="es-ES_tradnl"/>
        </w:rPr>
      </w:pPr>
      <w:r w:rsidRPr="00F472F6">
        <w:rPr>
          <w:rFonts w:eastAsia="Arial Unicode MS" w:cs="Arial Unicode MS"/>
          <w:b/>
          <w:bCs/>
          <w:szCs w:val="24"/>
          <w:lang w:val="es-ES_tradnl"/>
        </w:rPr>
        <w:t>Baños</w:t>
      </w:r>
    </w:p>
    <w:p w14:paraId="594BA7D5" w14:textId="77777777" w:rsidR="00CA589E" w:rsidRPr="0034667A"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En todos los </w:t>
      </w:r>
      <w:proofErr w:type="spellStart"/>
      <w:proofErr w:type="gramStart"/>
      <w:r w:rsidRPr="0034667A">
        <w:rPr>
          <w:rFonts w:ascii="Arial Unicode MS" w:eastAsia="Arial Unicode MS" w:hAnsi="Arial Unicode MS" w:cs="Arial Unicode MS"/>
          <w:b w:val="0"/>
          <w:bCs w:val="0"/>
          <w:szCs w:val="24"/>
          <w:u w:val="none"/>
          <w:lang w:val="es-ES"/>
        </w:rPr>
        <w:t>ss:hh</w:t>
      </w:r>
      <w:proofErr w:type="spellEnd"/>
      <w:proofErr w:type="gramEnd"/>
      <w:r w:rsidRPr="0034667A">
        <w:rPr>
          <w:rFonts w:ascii="Arial Unicode MS" w:eastAsia="Arial Unicode MS" w:hAnsi="Arial Unicode MS" w:cs="Arial Unicode MS"/>
          <w:b w:val="0"/>
          <w:bCs w:val="0"/>
          <w:szCs w:val="24"/>
          <w:u w:val="none"/>
          <w:lang w:val="es-ES"/>
        </w:rPr>
        <w:t xml:space="preserve"> se realizarán las cañerías de agua en diámetro 25 mm, con  instalación de abastecimiento a los artefactos en 20 </w:t>
      </w:r>
      <w:proofErr w:type="spellStart"/>
      <w:r w:rsidRPr="0034667A">
        <w:rPr>
          <w:rFonts w:ascii="Arial Unicode MS" w:eastAsia="Arial Unicode MS" w:hAnsi="Arial Unicode MS" w:cs="Arial Unicode MS"/>
          <w:b w:val="0"/>
          <w:bCs w:val="0"/>
          <w:szCs w:val="24"/>
          <w:u w:val="none"/>
          <w:lang w:val="es-ES"/>
        </w:rPr>
        <w:t>mm.</w:t>
      </w:r>
      <w:proofErr w:type="spellEnd"/>
    </w:p>
    <w:p w14:paraId="46727D1B" w14:textId="77777777" w:rsidR="00CA589E" w:rsidRPr="0034667A"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En baño particular de maestros se realizarán las cañerías de agua en diámetro 20 mm, </w:t>
      </w:r>
      <w:proofErr w:type="gramStart"/>
      <w:r w:rsidRPr="0034667A">
        <w:rPr>
          <w:rFonts w:ascii="Arial Unicode MS" w:eastAsia="Arial Unicode MS" w:hAnsi="Arial Unicode MS" w:cs="Arial Unicode MS"/>
          <w:b w:val="0"/>
          <w:bCs w:val="0"/>
          <w:szCs w:val="24"/>
          <w:u w:val="none"/>
          <w:lang w:val="es-ES"/>
        </w:rPr>
        <w:t>con  instalación</w:t>
      </w:r>
      <w:proofErr w:type="gramEnd"/>
      <w:r w:rsidRPr="0034667A">
        <w:rPr>
          <w:rFonts w:ascii="Arial Unicode MS" w:eastAsia="Arial Unicode MS" w:hAnsi="Arial Unicode MS" w:cs="Arial Unicode MS"/>
          <w:b w:val="0"/>
          <w:bCs w:val="0"/>
          <w:szCs w:val="24"/>
          <w:u w:val="none"/>
          <w:lang w:val="es-ES"/>
        </w:rPr>
        <w:t xml:space="preserve"> de abastecimiento a lavatorio, bidet y ducha. Toda la cañería para agua caliente se efectuará en PP-R diámetro 20 mm desde calentador hasta la mezcladora de bidet, lavatorio y la ducha de </w:t>
      </w:r>
      <w:proofErr w:type="spellStart"/>
      <w:proofErr w:type="gramStart"/>
      <w:r w:rsidRPr="0034667A">
        <w:rPr>
          <w:rFonts w:ascii="Arial Unicode MS" w:eastAsia="Arial Unicode MS" w:hAnsi="Arial Unicode MS" w:cs="Arial Unicode MS"/>
          <w:b w:val="0"/>
          <w:bCs w:val="0"/>
          <w:szCs w:val="24"/>
          <w:u w:val="none"/>
          <w:lang w:val="es-ES"/>
        </w:rPr>
        <w:t>ss:hh</w:t>
      </w:r>
      <w:proofErr w:type="spellEnd"/>
      <w:proofErr w:type="gramEnd"/>
      <w:r w:rsidRPr="0034667A">
        <w:rPr>
          <w:rFonts w:ascii="Arial Unicode MS" w:eastAsia="Arial Unicode MS" w:hAnsi="Arial Unicode MS" w:cs="Arial Unicode MS"/>
          <w:b w:val="0"/>
          <w:bCs w:val="0"/>
          <w:szCs w:val="24"/>
          <w:u w:val="none"/>
          <w:lang w:val="es-ES"/>
        </w:rPr>
        <w:t>.</w:t>
      </w:r>
    </w:p>
    <w:p w14:paraId="31364FC6" w14:textId="77777777" w:rsidR="00CA589E" w:rsidRPr="00CA589E" w:rsidRDefault="00CA589E" w:rsidP="00CA589E">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Todas las llaves de paso interiores serán para </w:t>
      </w:r>
      <w:proofErr w:type="spellStart"/>
      <w:r w:rsidRPr="0034667A">
        <w:rPr>
          <w:rFonts w:ascii="Arial Unicode MS" w:eastAsia="Arial Unicode MS" w:hAnsi="Arial Unicode MS" w:cs="Arial Unicode MS"/>
          <w:b w:val="0"/>
          <w:bCs w:val="0"/>
          <w:szCs w:val="24"/>
          <w:u w:val="none"/>
          <w:lang w:val="es-ES"/>
        </w:rPr>
        <w:t>termofusión</w:t>
      </w:r>
      <w:proofErr w:type="spellEnd"/>
      <w:r w:rsidRPr="0034667A">
        <w:rPr>
          <w:rFonts w:ascii="Arial Unicode MS" w:eastAsia="Arial Unicode MS" w:hAnsi="Arial Unicode MS" w:cs="Arial Unicode MS"/>
          <w:b w:val="0"/>
          <w:bCs w:val="0"/>
          <w:szCs w:val="24"/>
          <w:u w:val="none"/>
          <w:lang w:val="es-ES"/>
        </w:rPr>
        <w:t xml:space="preserve"> con terminación cromada y se colocarán 1 de corte general e independiente en cada </w:t>
      </w:r>
      <w:proofErr w:type="spellStart"/>
      <w:proofErr w:type="gramStart"/>
      <w:r w:rsidRPr="0034667A">
        <w:rPr>
          <w:rFonts w:ascii="Arial Unicode MS" w:eastAsia="Arial Unicode MS" w:hAnsi="Arial Unicode MS" w:cs="Arial Unicode MS"/>
          <w:b w:val="0"/>
          <w:bCs w:val="0"/>
          <w:szCs w:val="24"/>
          <w:u w:val="none"/>
          <w:lang w:val="es-ES"/>
        </w:rPr>
        <w:t>ss:hh</w:t>
      </w:r>
      <w:proofErr w:type="spellEnd"/>
      <w:proofErr w:type="gramEnd"/>
      <w:r w:rsidRPr="0034667A">
        <w:rPr>
          <w:rFonts w:ascii="Arial Unicode MS" w:eastAsia="Arial Unicode MS" w:hAnsi="Arial Unicode MS" w:cs="Arial Unicode MS"/>
          <w:b w:val="0"/>
          <w:bCs w:val="0"/>
          <w:szCs w:val="24"/>
          <w:u w:val="none"/>
          <w:lang w:val="es-ES"/>
        </w:rPr>
        <w:t xml:space="preserve"> y 1 en </w:t>
      </w:r>
      <w:r w:rsidRPr="0034667A">
        <w:rPr>
          <w:rFonts w:ascii="Arial Unicode MS" w:eastAsia="Arial Unicode MS" w:hAnsi="Arial Unicode MS" w:cs="Arial Unicode MS"/>
          <w:b w:val="0"/>
          <w:bCs w:val="0"/>
          <w:szCs w:val="24"/>
          <w:u w:val="none"/>
          <w:lang w:val="es-ES"/>
        </w:rPr>
        <w:lastRenderedPageBreak/>
        <w:t xml:space="preserve">cada conexión de cisterna. Todas las piezas que sirvan para tomas de conexión serán con inserto metálico </w:t>
      </w:r>
      <w:proofErr w:type="spellStart"/>
      <w:r w:rsidRPr="0034667A">
        <w:rPr>
          <w:rFonts w:ascii="Arial Unicode MS" w:eastAsia="Arial Unicode MS" w:hAnsi="Arial Unicode MS" w:cs="Arial Unicode MS"/>
          <w:b w:val="0"/>
          <w:bCs w:val="0"/>
          <w:szCs w:val="24"/>
          <w:u w:val="none"/>
          <w:lang w:val="es-ES"/>
        </w:rPr>
        <w:t>roscable</w:t>
      </w:r>
      <w:proofErr w:type="spellEnd"/>
      <w:r w:rsidRPr="0034667A">
        <w:rPr>
          <w:rFonts w:ascii="Arial Unicode MS" w:eastAsia="Arial Unicode MS" w:hAnsi="Arial Unicode MS" w:cs="Arial Unicode MS"/>
          <w:b w:val="0"/>
          <w:bCs w:val="0"/>
          <w:szCs w:val="24"/>
          <w:u w:val="none"/>
          <w:lang w:val="es-ES"/>
        </w:rPr>
        <w:t xml:space="preserve"> hembra, las mismas terminarán a plomo con el revestimiento y a nivel entre sí, la conexión hacia los aparatos será realizada según el siguiente detalle: </w:t>
      </w:r>
      <w:proofErr w:type="spellStart"/>
      <w:r w:rsidRPr="0034667A">
        <w:rPr>
          <w:rFonts w:ascii="Arial Unicode MS" w:eastAsia="Arial Unicode MS" w:hAnsi="Arial Unicode MS" w:cs="Arial Unicode MS"/>
          <w:b w:val="0"/>
          <w:bCs w:val="0"/>
          <w:szCs w:val="24"/>
          <w:u w:val="none"/>
          <w:lang w:val="es-ES"/>
        </w:rPr>
        <w:t>niple</w:t>
      </w:r>
      <w:proofErr w:type="spellEnd"/>
      <w:r w:rsidRPr="0034667A">
        <w:rPr>
          <w:rFonts w:ascii="Arial Unicode MS" w:eastAsia="Arial Unicode MS" w:hAnsi="Arial Unicode MS" w:cs="Arial Unicode MS"/>
          <w:b w:val="0"/>
          <w:bCs w:val="0"/>
          <w:szCs w:val="24"/>
          <w:u w:val="none"/>
          <w:lang w:val="es-ES"/>
        </w:rPr>
        <w:t xml:space="preserve"> de bronce (5 cm aprox</w:t>
      </w:r>
      <w:r>
        <w:rPr>
          <w:rFonts w:ascii="Arial Unicode MS" w:eastAsia="Arial Unicode MS" w:hAnsi="Arial Unicode MS" w:cs="Arial Unicode MS"/>
          <w:b w:val="0"/>
          <w:bCs w:val="0"/>
          <w:szCs w:val="24"/>
          <w:u w:val="none"/>
          <w:lang w:val="es-ES"/>
        </w:rPr>
        <w:t>imadamente</w:t>
      </w:r>
      <w:r w:rsidRPr="0034667A">
        <w:rPr>
          <w:rFonts w:ascii="Arial Unicode MS" w:eastAsia="Arial Unicode MS" w:hAnsi="Arial Unicode MS" w:cs="Arial Unicode MS"/>
          <w:b w:val="0"/>
          <w:bCs w:val="0"/>
          <w:szCs w:val="24"/>
          <w:u w:val="none"/>
          <w:lang w:val="es-ES"/>
        </w:rPr>
        <w:t xml:space="preserve">) y </w:t>
      </w:r>
      <w:proofErr w:type="spellStart"/>
      <w:r w:rsidRPr="0034667A">
        <w:rPr>
          <w:rFonts w:ascii="Arial Unicode MS" w:eastAsia="Arial Unicode MS" w:hAnsi="Arial Unicode MS" w:cs="Arial Unicode MS"/>
          <w:b w:val="0"/>
          <w:bCs w:val="0"/>
          <w:szCs w:val="24"/>
          <w:u w:val="none"/>
          <w:lang w:val="es-ES"/>
        </w:rPr>
        <w:t>tapajunta</w:t>
      </w:r>
      <w:proofErr w:type="spellEnd"/>
      <w:r w:rsidRPr="0034667A">
        <w:rPr>
          <w:rFonts w:ascii="Arial Unicode MS" w:eastAsia="Arial Unicode MS" w:hAnsi="Arial Unicode MS" w:cs="Arial Unicode MS"/>
          <w:b w:val="0"/>
          <w:bCs w:val="0"/>
          <w:szCs w:val="24"/>
          <w:u w:val="none"/>
          <w:lang w:val="es-ES"/>
        </w:rPr>
        <w:t xml:space="preserve"> plana cromada, colilla de nylon flexible forrada de malla metálica de acero inoxidable hembra – hembra, longitud a verificar en obra. </w:t>
      </w:r>
    </w:p>
    <w:p w14:paraId="0B9F260A" w14:textId="77777777" w:rsidR="00176DA8" w:rsidRDefault="00176DA8" w:rsidP="00176DA8">
      <w:pPr>
        <w:ind w:left="708" w:firstLine="708"/>
        <w:jc w:val="both"/>
        <w:rPr>
          <w:rFonts w:eastAsia="Arial Unicode MS" w:cs="Arial Unicode MS"/>
          <w:bCs/>
          <w:szCs w:val="24"/>
          <w:lang w:val="es-ES_tradnl"/>
        </w:rPr>
      </w:pPr>
      <w:r w:rsidRPr="00BA3ED1">
        <w:rPr>
          <w:rFonts w:eastAsia="Arial Unicode MS" w:cs="Arial Unicode MS"/>
          <w:b/>
          <w:bCs/>
          <w:szCs w:val="24"/>
          <w:lang w:val="es-ES_tradnl"/>
        </w:rPr>
        <w:t>Cocina</w:t>
      </w:r>
      <w:r>
        <w:rPr>
          <w:rFonts w:eastAsia="Arial Unicode MS" w:cs="Arial Unicode MS"/>
          <w:bCs/>
          <w:szCs w:val="24"/>
          <w:lang w:val="es-ES_tradnl"/>
        </w:rPr>
        <w:t xml:space="preserve"> </w:t>
      </w:r>
    </w:p>
    <w:p w14:paraId="73830F91" w14:textId="77777777" w:rsidR="00176DA8" w:rsidRPr="0034667A"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Se sustituirán todas las cañerías internas de abastecimiento de agua en cocina por tubería </w:t>
      </w:r>
      <w:proofErr w:type="spellStart"/>
      <w:r w:rsidRPr="0034667A">
        <w:rPr>
          <w:rFonts w:ascii="Arial Unicode MS" w:eastAsia="Arial Unicode MS" w:hAnsi="Arial Unicode MS" w:cs="Arial Unicode MS"/>
          <w:b w:val="0"/>
          <w:bCs w:val="0"/>
          <w:szCs w:val="24"/>
          <w:u w:val="none"/>
          <w:lang w:val="es-ES"/>
        </w:rPr>
        <w:t>termofusionable</w:t>
      </w:r>
      <w:proofErr w:type="spellEnd"/>
      <w:r w:rsidRPr="0034667A">
        <w:rPr>
          <w:rFonts w:ascii="Arial Unicode MS" w:eastAsia="Arial Unicode MS" w:hAnsi="Arial Unicode MS" w:cs="Arial Unicode MS"/>
          <w:b w:val="0"/>
          <w:bCs w:val="0"/>
          <w:szCs w:val="24"/>
          <w:u w:val="none"/>
          <w:lang w:val="es-ES"/>
        </w:rPr>
        <w:t xml:space="preserve"> en PP-R (Polipropileno </w:t>
      </w:r>
      <w:proofErr w:type="spellStart"/>
      <w:r w:rsidRPr="0034667A">
        <w:rPr>
          <w:rFonts w:ascii="Arial Unicode MS" w:eastAsia="Arial Unicode MS" w:hAnsi="Arial Unicode MS" w:cs="Arial Unicode MS"/>
          <w:b w:val="0"/>
          <w:bCs w:val="0"/>
          <w:szCs w:val="24"/>
          <w:u w:val="none"/>
          <w:lang w:val="es-ES"/>
        </w:rPr>
        <w:t>Random</w:t>
      </w:r>
      <w:proofErr w:type="spellEnd"/>
      <w:r w:rsidRPr="0034667A">
        <w:rPr>
          <w:rFonts w:ascii="Arial Unicode MS" w:eastAsia="Arial Unicode MS" w:hAnsi="Arial Unicode MS" w:cs="Arial Unicode MS"/>
          <w:b w:val="0"/>
          <w:bCs w:val="0"/>
          <w:szCs w:val="24"/>
          <w:u w:val="none"/>
          <w:lang w:val="es-ES"/>
        </w:rPr>
        <w:t xml:space="preserve"> tipo </w:t>
      </w:r>
      <w:proofErr w:type="spellStart"/>
      <w:r w:rsidRPr="0034667A">
        <w:rPr>
          <w:rFonts w:ascii="Arial Unicode MS" w:eastAsia="Arial Unicode MS" w:hAnsi="Arial Unicode MS" w:cs="Arial Unicode MS"/>
          <w:b w:val="0"/>
          <w:bCs w:val="0"/>
          <w:szCs w:val="24"/>
          <w:u w:val="none"/>
          <w:lang w:val="es-ES"/>
        </w:rPr>
        <w:t>acqua</w:t>
      </w:r>
      <w:proofErr w:type="spellEnd"/>
      <w:r w:rsidRPr="0034667A">
        <w:rPr>
          <w:rFonts w:ascii="Arial Unicode MS" w:eastAsia="Arial Unicode MS" w:hAnsi="Arial Unicode MS" w:cs="Arial Unicode MS"/>
          <w:b w:val="0"/>
          <w:bCs w:val="0"/>
          <w:szCs w:val="24"/>
          <w:u w:val="none"/>
          <w:lang w:val="es-ES"/>
        </w:rPr>
        <w:t xml:space="preserve"> </w:t>
      </w:r>
      <w:proofErr w:type="spellStart"/>
      <w:r w:rsidRPr="0034667A">
        <w:rPr>
          <w:rFonts w:ascii="Arial Unicode MS" w:eastAsia="Arial Unicode MS" w:hAnsi="Arial Unicode MS" w:cs="Arial Unicode MS"/>
          <w:b w:val="0"/>
          <w:bCs w:val="0"/>
          <w:szCs w:val="24"/>
          <w:u w:val="none"/>
          <w:lang w:val="es-ES"/>
        </w:rPr>
        <w:t>sistem</w:t>
      </w:r>
      <w:proofErr w:type="spellEnd"/>
      <w:r w:rsidRPr="0034667A">
        <w:rPr>
          <w:rFonts w:ascii="Arial Unicode MS" w:eastAsia="Arial Unicode MS" w:hAnsi="Arial Unicode MS" w:cs="Arial Unicode MS"/>
          <w:b w:val="0"/>
          <w:bCs w:val="0"/>
          <w:szCs w:val="24"/>
          <w:u w:val="none"/>
          <w:lang w:val="es-ES"/>
        </w:rPr>
        <w:t xml:space="preserve">), de forma embutida por pared respetándose todas las indicaciones del fabricante respecto a la instalación de </w:t>
      </w:r>
      <w:proofErr w:type="gramStart"/>
      <w:r w:rsidRPr="0034667A">
        <w:rPr>
          <w:rFonts w:ascii="Arial Unicode MS" w:eastAsia="Arial Unicode MS" w:hAnsi="Arial Unicode MS" w:cs="Arial Unicode MS"/>
          <w:b w:val="0"/>
          <w:bCs w:val="0"/>
          <w:szCs w:val="24"/>
          <w:u w:val="none"/>
          <w:lang w:val="es-ES"/>
        </w:rPr>
        <w:t>éste</w:t>
      </w:r>
      <w:proofErr w:type="gramEnd"/>
      <w:r w:rsidRPr="0034667A">
        <w:rPr>
          <w:rFonts w:ascii="Arial Unicode MS" w:eastAsia="Arial Unicode MS" w:hAnsi="Arial Unicode MS" w:cs="Arial Unicode MS"/>
          <w:b w:val="0"/>
          <w:bCs w:val="0"/>
          <w:szCs w:val="24"/>
          <w:u w:val="none"/>
          <w:lang w:val="es-ES"/>
        </w:rPr>
        <w:t xml:space="preserve"> material. </w:t>
      </w:r>
    </w:p>
    <w:p w14:paraId="05F927E3" w14:textId="77777777" w:rsidR="00176DA8" w:rsidRPr="0034667A"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Las conexiones para la toma de agua de mezcladora en piletas, </w:t>
      </w:r>
      <w:proofErr w:type="spellStart"/>
      <w:r w:rsidRPr="0034667A">
        <w:rPr>
          <w:rFonts w:ascii="Arial Unicode MS" w:eastAsia="Arial Unicode MS" w:hAnsi="Arial Unicode MS" w:cs="Arial Unicode MS"/>
          <w:b w:val="0"/>
          <w:bCs w:val="0"/>
          <w:szCs w:val="24"/>
          <w:u w:val="none"/>
          <w:lang w:val="es-ES"/>
        </w:rPr>
        <w:t>piletón</w:t>
      </w:r>
      <w:proofErr w:type="spellEnd"/>
      <w:r w:rsidRPr="0034667A">
        <w:rPr>
          <w:rFonts w:ascii="Arial Unicode MS" w:eastAsia="Arial Unicode MS" w:hAnsi="Arial Unicode MS" w:cs="Arial Unicode MS"/>
          <w:b w:val="0"/>
          <w:bCs w:val="0"/>
          <w:szCs w:val="24"/>
          <w:u w:val="none"/>
          <w:lang w:val="es-ES"/>
        </w:rPr>
        <w:t xml:space="preserve"> y de alimentación al calentador de agua se efectuará en diámetro 25 mm con reducción exterior a ½”. </w:t>
      </w:r>
    </w:p>
    <w:p w14:paraId="427BECD5" w14:textId="77777777" w:rsidR="00176DA8" w:rsidRPr="00176DA8" w:rsidRDefault="00176DA8" w:rsidP="00176DA8">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 cañería para agua caliente se efectuará en PP-R diámetro 20 mm desde calentador hasta las mezcladoras de cocina, la llave de paso interior será para </w:t>
      </w:r>
      <w:proofErr w:type="spellStart"/>
      <w:r w:rsidRPr="0034667A">
        <w:rPr>
          <w:rFonts w:ascii="Arial Unicode MS" w:eastAsia="Arial Unicode MS" w:hAnsi="Arial Unicode MS" w:cs="Arial Unicode MS"/>
          <w:b w:val="0"/>
          <w:bCs w:val="0"/>
          <w:szCs w:val="24"/>
          <w:u w:val="none"/>
          <w:lang w:val="es-ES"/>
        </w:rPr>
        <w:t>termofusión</w:t>
      </w:r>
      <w:proofErr w:type="spellEnd"/>
      <w:r w:rsidRPr="0034667A">
        <w:rPr>
          <w:rFonts w:ascii="Arial Unicode MS" w:eastAsia="Arial Unicode MS" w:hAnsi="Arial Unicode MS" w:cs="Arial Unicode MS"/>
          <w:b w:val="0"/>
          <w:bCs w:val="0"/>
          <w:szCs w:val="24"/>
          <w:u w:val="none"/>
          <w:lang w:val="es-ES"/>
        </w:rPr>
        <w:t xml:space="preserve"> con terminación cromada y se colocará 1 en toma de calentador de agua. </w:t>
      </w:r>
    </w:p>
    <w:p w14:paraId="27397827" w14:textId="77777777" w:rsidR="003A0051" w:rsidRPr="00085C38" w:rsidRDefault="003A0051" w:rsidP="00085C38">
      <w:pPr>
        <w:pStyle w:val="Prrafodelista"/>
        <w:numPr>
          <w:ilvl w:val="1"/>
          <w:numId w:val="17"/>
        </w:numPr>
        <w:jc w:val="both"/>
        <w:rPr>
          <w:rFonts w:eastAsia="Arial Unicode MS" w:cs="Arial Unicode MS"/>
          <w:b/>
          <w:szCs w:val="24"/>
          <w:lang w:val="es-ES_tradnl" w:eastAsia="es-ES"/>
        </w:rPr>
      </w:pPr>
      <w:r w:rsidRPr="00085C38">
        <w:rPr>
          <w:rFonts w:eastAsia="Arial Unicode MS" w:cs="Arial Unicode MS"/>
          <w:b/>
          <w:szCs w:val="24"/>
          <w:lang w:val="es-ES_tradnl" w:eastAsia="es-ES"/>
        </w:rPr>
        <w:t xml:space="preserve">Llaves de paso </w:t>
      </w:r>
      <w:r w:rsidR="00E94F29" w:rsidRPr="00085C38">
        <w:rPr>
          <w:rFonts w:eastAsia="Arial Unicode MS" w:cs="Arial Unicode MS"/>
          <w:b/>
          <w:szCs w:val="24"/>
          <w:lang w:val="es-ES_tradnl" w:eastAsia="es-ES"/>
        </w:rPr>
        <w:t>/ conexiones</w:t>
      </w:r>
    </w:p>
    <w:p w14:paraId="62C342AA" w14:textId="77777777" w:rsidR="003A0051" w:rsidRPr="00274115" w:rsidRDefault="003A0051" w:rsidP="00274115">
      <w:pPr>
        <w:jc w:val="both"/>
        <w:rPr>
          <w:rFonts w:eastAsia="Arial Unicode MS" w:cs="Arial Unicode MS"/>
          <w:bCs/>
          <w:szCs w:val="24"/>
        </w:rPr>
      </w:pPr>
      <w:r w:rsidRPr="00274115">
        <w:rPr>
          <w:rFonts w:eastAsia="Arial Unicode MS" w:cs="Arial Unicode MS"/>
          <w:bCs/>
          <w:szCs w:val="24"/>
        </w:rPr>
        <w:t>Se instalarán llaves de paso interiores de corte gene</w:t>
      </w:r>
      <w:r w:rsidR="00724C79">
        <w:rPr>
          <w:rFonts w:eastAsia="Arial Unicode MS" w:cs="Arial Unicode MS"/>
          <w:bCs/>
          <w:szCs w:val="24"/>
        </w:rPr>
        <w:t>ral para todas las derivaciones</w:t>
      </w:r>
      <w:r w:rsidR="00D72F62">
        <w:rPr>
          <w:rFonts w:eastAsia="Arial Unicode MS" w:cs="Arial Unicode MS"/>
          <w:bCs/>
          <w:szCs w:val="24"/>
        </w:rPr>
        <w:t xml:space="preserve">, </w:t>
      </w:r>
      <w:r w:rsidRPr="00274115">
        <w:rPr>
          <w:rFonts w:eastAsia="Arial Unicode MS" w:cs="Arial Unicode MS"/>
          <w:bCs/>
          <w:szCs w:val="24"/>
        </w:rPr>
        <w:t xml:space="preserve">las mismas serán para </w:t>
      </w:r>
      <w:proofErr w:type="spellStart"/>
      <w:r w:rsidRPr="00274115">
        <w:rPr>
          <w:rFonts w:eastAsia="Arial Unicode MS" w:cs="Arial Unicode MS"/>
          <w:bCs/>
          <w:szCs w:val="24"/>
        </w:rPr>
        <w:t>termofusión</w:t>
      </w:r>
      <w:proofErr w:type="spellEnd"/>
      <w:r w:rsidRPr="00274115">
        <w:rPr>
          <w:rFonts w:eastAsia="Arial Unicode MS" w:cs="Arial Unicode MS"/>
          <w:bCs/>
          <w:szCs w:val="24"/>
        </w:rPr>
        <w:t xml:space="preserve"> con terminación cromada y se colocarán además de la general, 1 en cada conexión de cisterna, 1 para independizar la alimentación a los lavatorios en </w:t>
      </w:r>
      <w:proofErr w:type="spellStart"/>
      <w:proofErr w:type="gramStart"/>
      <w:r w:rsidRPr="00274115">
        <w:rPr>
          <w:rFonts w:eastAsia="Arial Unicode MS" w:cs="Arial Unicode MS"/>
          <w:bCs/>
          <w:szCs w:val="24"/>
        </w:rPr>
        <w:t>ss:hh</w:t>
      </w:r>
      <w:proofErr w:type="spellEnd"/>
      <w:proofErr w:type="gramEnd"/>
      <w:r w:rsidR="00724C79">
        <w:rPr>
          <w:rFonts w:eastAsia="Arial Unicode MS" w:cs="Arial Unicode MS"/>
          <w:bCs/>
          <w:szCs w:val="24"/>
        </w:rPr>
        <w:t>.</w:t>
      </w:r>
    </w:p>
    <w:p w14:paraId="77E14D12" w14:textId="77777777" w:rsidR="003A0051" w:rsidRPr="00085C38" w:rsidRDefault="00E236F3" w:rsidP="00085C38">
      <w:pPr>
        <w:pStyle w:val="Prrafodelista"/>
        <w:numPr>
          <w:ilvl w:val="1"/>
          <w:numId w:val="17"/>
        </w:numPr>
        <w:jc w:val="both"/>
        <w:rPr>
          <w:rFonts w:eastAsia="Arial Unicode MS" w:cs="Arial Unicode MS"/>
          <w:b/>
          <w:szCs w:val="24"/>
          <w:lang w:val="es-ES_tradnl" w:eastAsia="es-ES"/>
        </w:rPr>
      </w:pPr>
      <w:r w:rsidRPr="00085C38">
        <w:rPr>
          <w:rFonts w:eastAsia="Arial Unicode MS" w:cs="Arial Unicode MS"/>
          <w:b/>
          <w:szCs w:val="24"/>
          <w:lang w:val="es-ES_tradnl" w:eastAsia="es-ES"/>
        </w:rPr>
        <w:t>Conexiones</w:t>
      </w:r>
    </w:p>
    <w:p w14:paraId="19569929" w14:textId="77777777" w:rsidR="003A0051" w:rsidRPr="00274115" w:rsidRDefault="003A0051" w:rsidP="00274115">
      <w:pPr>
        <w:jc w:val="both"/>
        <w:rPr>
          <w:rFonts w:eastAsia="Arial Unicode MS" w:cs="Arial Unicode MS"/>
          <w:bCs/>
          <w:szCs w:val="24"/>
        </w:rPr>
      </w:pPr>
      <w:r w:rsidRPr="00274115">
        <w:rPr>
          <w:rFonts w:eastAsia="Arial Unicode MS" w:cs="Arial Unicode MS"/>
          <w:bCs/>
          <w:szCs w:val="24"/>
        </w:rPr>
        <w:t xml:space="preserve">Se colocarán terminales con inserto metálico </w:t>
      </w:r>
      <w:proofErr w:type="spellStart"/>
      <w:r w:rsidRPr="00274115">
        <w:rPr>
          <w:rFonts w:eastAsia="Arial Unicode MS" w:cs="Arial Unicode MS"/>
          <w:bCs/>
          <w:szCs w:val="24"/>
        </w:rPr>
        <w:t>roscable</w:t>
      </w:r>
      <w:proofErr w:type="spellEnd"/>
      <w:r w:rsidRPr="00274115">
        <w:rPr>
          <w:rFonts w:eastAsia="Arial Unicode MS" w:cs="Arial Unicode MS"/>
          <w:bCs/>
          <w:szCs w:val="24"/>
        </w:rPr>
        <w:t xml:space="preserve"> hembra, todas las tomas que conecten con los aparatos, las mismas terminarán a plomo con el revestimiento y a nivel entre sí.</w:t>
      </w:r>
    </w:p>
    <w:p w14:paraId="2A3E89D8" w14:textId="77777777" w:rsidR="00923362" w:rsidRDefault="003A0051" w:rsidP="00537565">
      <w:pPr>
        <w:jc w:val="both"/>
        <w:rPr>
          <w:rFonts w:eastAsia="Arial Unicode MS" w:cs="Arial Unicode MS"/>
          <w:bCs/>
          <w:szCs w:val="24"/>
        </w:rPr>
      </w:pPr>
      <w:r w:rsidRPr="00274115">
        <w:rPr>
          <w:rFonts w:eastAsia="Arial Unicode MS" w:cs="Arial Unicode MS"/>
          <w:bCs/>
          <w:szCs w:val="24"/>
        </w:rPr>
        <w:t xml:space="preserve">La conexión hacia los aparatos (cisternas y lavatorios) será realizada de forma rígida, con piezas de bronce de 13 mm, según el siguiente detalle: </w:t>
      </w:r>
      <w:proofErr w:type="spellStart"/>
      <w:r w:rsidRPr="00274115">
        <w:rPr>
          <w:rFonts w:eastAsia="Arial Unicode MS" w:cs="Arial Unicode MS"/>
          <w:bCs/>
          <w:szCs w:val="24"/>
        </w:rPr>
        <w:t>niples</w:t>
      </w:r>
      <w:proofErr w:type="spellEnd"/>
      <w:r w:rsidRPr="00274115">
        <w:rPr>
          <w:rFonts w:eastAsia="Arial Unicode MS" w:cs="Arial Unicode MS"/>
          <w:bCs/>
          <w:szCs w:val="24"/>
        </w:rPr>
        <w:t xml:space="preserve"> de bronce, uniones dobles de bronce y codos a 90º. En todas las conexiones se colocarán </w:t>
      </w:r>
      <w:proofErr w:type="spellStart"/>
      <w:r w:rsidRPr="00274115">
        <w:rPr>
          <w:rFonts w:eastAsia="Arial Unicode MS" w:cs="Arial Unicode MS"/>
          <w:bCs/>
          <w:szCs w:val="24"/>
        </w:rPr>
        <w:t>tapajunta</w:t>
      </w:r>
      <w:proofErr w:type="spellEnd"/>
      <w:r w:rsidRPr="00274115">
        <w:rPr>
          <w:rFonts w:eastAsia="Arial Unicode MS" w:cs="Arial Unicode MS"/>
          <w:bCs/>
          <w:szCs w:val="24"/>
        </w:rPr>
        <w:t xml:space="preserve"> cromada plana.</w:t>
      </w:r>
      <w:r w:rsidR="00923362">
        <w:rPr>
          <w:rFonts w:eastAsia="Arial Unicode MS" w:cs="Arial Unicode MS"/>
          <w:bCs/>
          <w:szCs w:val="24"/>
        </w:rPr>
        <w:t xml:space="preserve"> </w:t>
      </w:r>
    </w:p>
    <w:p w14:paraId="3C3AF60A" w14:textId="77777777" w:rsidR="000271FA" w:rsidRPr="00085C38" w:rsidRDefault="000271FA" w:rsidP="00085C38">
      <w:pPr>
        <w:pStyle w:val="Prrafodelista"/>
        <w:numPr>
          <w:ilvl w:val="0"/>
          <w:numId w:val="14"/>
        </w:numPr>
        <w:jc w:val="both"/>
        <w:rPr>
          <w:rFonts w:eastAsia="Arial Unicode MS" w:cs="Arial Unicode MS"/>
          <w:b/>
          <w:bCs/>
          <w:szCs w:val="24"/>
          <w:lang w:val="es-ES_tradnl"/>
        </w:rPr>
      </w:pPr>
      <w:r w:rsidRPr="00085C38">
        <w:rPr>
          <w:rFonts w:eastAsia="Arial Unicode MS" w:cs="Arial Unicode MS"/>
          <w:b/>
          <w:bCs/>
          <w:szCs w:val="24"/>
          <w:lang w:val="es-ES_tradnl"/>
        </w:rPr>
        <w:lastRenderedPageBreak/>
        <w:t>VENTILACIONES DE LAS INSTALACIONES</w:t>
      </w:r>
    </w:p>
    <w:p w14:paraId="3CFDBDEB" w14:textId="77777777" w:rsidR="000271FA" w:rsidRPr="008816C5" w:rsidRDefault="000271FA" w:rsidP="000271FA">
      <w:pPr>
        <w:pStyle w:val="Textoindependiente2"/>
        <w:spacing w:line="240" w:lineRule="auto"/>
        <w:ind w:left="1428" w:right="-342"/>
        <w:jc w:val="both"/>
        <w:rPr>
          <w:rFonts w:ascii="Arial Unicode MS" w:eastAsia="Arial Unicode MS" w:hAnsi="Arial Unicode MS" w:cs="Arial Unicode MS"/>
          <w:bCs w:val="0"/>
          <w:szCs w:val="24"/>
          <w:u w:val="none"/>
          <w:lang w:val="es-ES"/>
        </w:rPr>
      </w:pPr>
      <w:r w:rsidRPr="008816C5">
        <w:rPr>
          <w:rFonts w:ascii="Arial Unicode MS" w:eastAsia="Arial Unicode MS" w:hAnsi="Arial Unicode MS" w:cs="Arial Unicode MS"/>
          <w:bCs w:val="0"/>
          <w:szCs w:val="24"/>
          <w:u w:val="none"/>
          <w:lang w:val="es-ES"/>
        </w:rPr>
        <w:t xml:space="preserve">Primaria </w:t>
      </w:r>
    </w:p>
    <w:p w14:paraId="6D6BA381" w14:textId="59CD5DFB" w:rsidR="000271FA" w:rsidRPr="00247500" w:rsidRDefault="000271FA" w:rsidP="000271FA">
      <w:pPr>
        <w:jc w:val="both"/>
        <w:rPr>
          <w:rFonts w:eastAsia="Arial Unicode MS" w:cs="Arial Unicode MS"/>
          <w:bCs/>
          <w:szCs w:val="24"/>
        </w:rPr>
      </w:pPr>
      <w:r w:rsidRPr="00247500">
        <w:rPr>
          <w:rFonts w:eastAsia="Arial Unicode MS" w:cs="Arial Unicode MS"/>
          <w:bCs/>
          <w:szCs w:val="24"/>
        </w:rPr>
        <w:t xml:space="preserve">A fin de establecer la circulación de aire dentro de la red se </w:t>
      </w:r>
      <w:r>
        <w:rPr>
          <w:rFonts w:eastAsia="Arial Unicode MS" w:cs="Arial Unicode MS"/>
          <w:bCs/>
          <w:szCs w:val="24"/>
        </w:rPr>
        <w:t xml:space="preserve">colocará </w:t>
      </w:r>
      <w:r w:rsidRPr="00247500">
        <w:rPr>
          <w:rFonts w:eastAsia="Arial Unicode MS" w:cs="Arial Unicode MS"/>
          <w:bCs/>
          <w:szCs w:val="24"/>
        </w:rPr>
        <w:t xml:space="preserve">una reja de aspiración en la cámara de inspección Nº 1 de conexión a </w:t>
      </w:r>
      <w:r w:rsidR="00050573">
        <w:rPr>
          <w:rFonts w:eastAsia="Arial Unicode MS" w:cs="Arial Unicode MS"/>
          <w:bCs/>
          <w:szCs w:val="24"/>
        </w:rPr>
        <w:t>fosa séptica existente</w:t>
      </w:r>
      <w:r w:rsidRPr="00247500">
        <w:rPr>
          <w:rFonts w:eastAsia="Arial Unicode MS" w:cs="Arial Unicode MS"/>
          <w:bCs/>
          <w:szCs w:val="24"/>
        </w:rPr>
        <w:t xml:space="preserve">, se elevará como máximo 0.30 m del suelo y en su terminación llevará una rejilla de 20cm x 20 cm, se construirá un murete con ladrillo para protección de forma tal que la cañería quede completamente cubierta, quedando el espacio para la rejilla.  </w:t>
      </w:r>
    </w:p>
    <w:p w14:paraId="556C8279" w14:textId="77777777" w:rsidR="000271FA" w:rsidRDefault="000271FA" w:rsidP="000271FA">
      <w:pPr>
        <w:jc w:val="both"/>
        <w:rPr>
          <w:rFonts w:eastAsia="Arial Unicode MS" w:cs="Arial Unicode MS"/>
          <w:bCs/>
          <w:szCs w:val="24"/>
        </w:rPr>
      </w:pPr>
      <w:r w:rsidRPr="00247500">
        <w:rPr>
          <w:rFonts w:eastAsia="Arial Unicode MS" w:cs="Arial Unicode MS"/>
          <w:bCs/>
          <w:szCs w:val="24"/>
        </w:rPr>
        <w:t xml:space="preserve">En la última cámara de inspección de las cañerías se colocará una tubería de ventilación en </w:t>
      </w:r>
      <w:r>
        <w:rPr>
          <w:rFonts w:eastAsia="Arial Unicode MS" w:cs="Arial Unicode MS"/>
          <w:bCs/>
          <w:szCs w:val="24"/>
        </w:rPr>
        <w:t xml:space="preserve">F.C. </w:t>
      </w:r>
      <w:r w:rsidRPr="00247500">
        <w:rPr>
          <w:rFonts w:eastAsia="Arial Unicode MS" w:cs="Arial Unicode MS"/>
          <w:bCs/>
          <w:szCs w:val="24"/>
        </w:rPr>
        <w:t xml:space="preserve">100 que se prolongará hasta 0.50 metros por encima del nivel de pretil, llevará sombrerete. </w:t>
      </w:r>
    </w:p>
    <w:p w14:paraId="3ED64A7A" w14:textId="77777777" w:rsidR="000271FA" w:rsidRDefault="000271FA" w:rsidP="000271FA">
      <w:pPr>
        <w:jc w:val="both"/>
        <w:rPr>
          <w:rFonts w:eastAsia="Arial Unicode MS" w:cs="Arial Unicode MS"/>
          <w:bCs/>
          <w:szCs w:val="24"/>
        </w:rPr>
      </w:pPr>
      <w:r>
        <w:rPr>
          <w:rFonts w:eastAsia="Arial Unicode MS" w:cs="Arial Unicode MS"/>
          <w:bCs/>
          <w:szCs w:val="24"/>
        </w:rPr>
        <w:t xml:space="preserve">Los inodoros deberán ventilarse individualmente, por lo que se realizará un “peine” al que se conecta cada uno de ellos. Se inicia en el primer inodoro y se continúa hacia el exterior hasta una altura mínima de 30cm sobre el nivel del dintel. Esta cañería se realiza en PVC 110. </w:t>
      </w:r>
    </w:p>
    <w:p w14:paraId="3DF40116" w14:textId="77777777" w:rsidR="000271FA" w:rsidRDefault="000271FA" w:rsidP="000271FA">
      <w:pPr>
        <w:pStyle w:val="Textoindependiente2"/>
        <w:spacing w:line="240" w:lineRule="auto"/>
        <w:ind w:right="-673"/>
        <w:jc w:val="both"/>
        <w:rPr>
          <w:rFonts w:ascii="Arial Unicode MS" w:eastAsia="Arial Unicode MS" w:hAnsi="Arial Unicode MS" w:cs="Arial Unicode MS"/>
          <w:b w:val="0"/>
          <w:szCs w:val="24"/>
          <w:u w:val="none"/>
        </w:rPr>
      </w:pPr>
      <w:r>
        <w:rPr>
          <w:rFonts w:ascii="Arial Unicode MS" w:eastAsia="Arial Unicode MS" w:hAnsi="Arial Unicode MS" w:cs="Arial Unicode MS"/>
          <w:szCs w:val="24"/>
          <w:u w:val="none"/>
          <w:lang w:val="es-ES"/>
        </w:rPr>
        <w:tab/>
      </w:r>
      <w:r>
        <w:rPr>
          <w:rFonts w:ascii="Arial Unicode MS" w:eastAsia="Arial Unicode MS" w:hAnsi="Arial Unicode MS" w:cs="Arial Unicode MS"/>
          <w:szCs w:val="24"/>
          <w:u w:val="none"/>
          <w:lang w:val="es-ES"/>
        </w:rPr>
        <w:tab/>
      </w:r>
      <w:r w:rsidRPr="000724F6">
        <w:rPr>
          <w:rFonts w:ascii="Arial Unicode MS" w:eastAsia="Arial Unicode MS" w:hAnsi="Arial Unicode MS" w:cs="Arial Unicode MS"/>
          <w:szCs w:val="24"/>
          <w:u w:val="none"/>
          <w:lang w:val="es-ES"/>
        </w:rPr>
        <w:t>Secundaria</w:t>
      </w:r>
      <w:r w:rsidRPr="000724F6">
        <w:rPr>
          <w:rFonts w:ascii="Arial Unicode MS" w:eastAsia="Arial Unicode MS" w:hAnsi="Arial Unicode MS" w:cs="Arial Unicode MS"/>
          <w:b w:val="0"/>
          <w:szCs w:val="24"/>
          <w:u w:val="none"/>
        </w:rPr>
        <w:t xml:space="preserve"> </w:t>
      </w:r>
    </w:p>
    <w:p w14:paraId="54DA8FDE" w14:textId="77777777" w:rsidR="000271FA" w:rsidRPr="00826286" w:rsidRDefault="000271FA" w:rsidP="000271FA">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34667A">
        <w:rPr>
          <w:rFonts w:ascii="Arial Unicode MS" w:eastAsia="Arial Unicode MS" w:hAnsi="Arial Unicode MS" w:cs="Arial Unicode MS"/>
          <w:b w:val="0"/>
          <w:bCs w:val="0"/>
          <w:szCs w:val="24"/>
          <w:u w:val="none"/>
          <w:lang w:val="es-ES"/>
        </w:rPr>
        <w:t xml:space="preserve">La Pileta de Patio previa a la conexión con cámara de inspección llevará una reja de aspiración en </w:t>
      </w:r>
      <w:r>
        <w:rPr>
          <w:rFonts w:ascii="Arial Unicode MS" w:eastAsia="Arial Unicode MS" w:hAnsi="Arial Unicode MS" w:cs="Arial Unicode MS"/>
          <w:b w:val="0"/>
          <w:bCs w:val="0"/>
          <w:szCs w:val="24"/>
          <w:u w:val="none"/>
          <w:lang w:val="es-ES"/>
        </w:rPr>
        <w:t>PVC</w:t>
      </w:r>
      <w:r w:rsidRPr="0034667A">
        <w:rPr>
          <w:rFonts w:ascii="Arial Unicode MS" w:eastAsia="Arial Unicode MS" w:hAnsi="Arial Unicode MS" w:cs="Arial Unicode MS"/>
          <w:b w:val="0"/>
          <w:bCs w:val="0"/>
          <w:szCs w:val="24"/>
          <w:u w:val="none"/>
          <w:lang w:val="es-ES"/>
        </w:rPr>
        <w:t xml:space="preserve"> </w:t>
      </w:r>
      <w:r>
        <w:rPr>
          <w:rFonts w:ascii="Arial Unicode MS" w:eastAsia="Arial Unicode MS" w:hAnsi="Arial Unicode MS" w:cs="Arial Unicode MS"/>
          <w:b w:val="0"/>
          <w:bCs w:val="0"/>
          <w:szCs w:val="24"/>
          <w:u w:val="none"/>
          <w:lang w:val="es-ES"/>
        </w:rPr>
        <w:t>5</w:t>
      </w:r>
      <w:r w:rsidRPr="0034667A">
        <w:rPr>
          <w:rFonts w:ascii="Arial Unicode MS" w:eastAsia="Arial Unicode MS" w:hAnsi="Arial Unicode MS" w:cs="Arial Unicode MS"/>
          <w:b w:val="0"/>
          <w:bCs w:val="0"/>
          <w:szCs w:val="24"/>
          <w:u w:val="none"/>
          <w:lang w:val="es-ES"/>
        </w:rPr>
        <w:t xml:space="preserve">0 mm a ubicarse a una altura no superior a los 30 </w:t>
      </w:r>
      <w:r>
        <w:rPr>
          <w:rFonts w:ascii="Arial Unicode MS" w:eastAsia="Arial Unicode MS" w:hAnsi="Arial Unicode MS" w:cs="Arial Unicode MS"/>
          <w:b w:val="0"/>
          <w:bCs w:val="0"/>
          <w:szCs w:val="24"/>
          <w:u w:val="none"/>
          <w:lang w:val="es-ES"/>
        </w:rPr>
        <w:t>c</w:t>
      </w:r>
      <w:r w:rsidRPr="0034667A">
        <w:rPr>
          <w:rFonts w:ascii="Arial Unicode MS" w:eastAsia="Arial Unicode MS" w:hAnsi="Arial Unicode MS" w:cs="Arial Unicode MS"/>
          <w:b w:val="0"/>
          <w:bCs w:val="0"/>
          <w:szCs w:val="24"/>
          <w:u w:val="none"/>
          <w:lang w:val="es-ES"/>
        </w:rPr>
        <w:t xml:space="preserve">m de nivel del terreno, </w:t>
      </w:r>
      <w:proofErr w:type="gramStart"/>
      <w:r w:rsidRPr="0034667A">
        <w:rPr>
          <w:rFonts w:ascii="Arial Unicode MS" w:eastAsia="Arial Unicode MS" w:hAnsi="Arial Unicode MS" w:cs="Arial Unicode MS"/>
          <w:b w:val="0"/>
          <w:bCs w:val="0"/>
          <w:szCs w:val="24"/>
          <w:u w:val="none"/>
          <w:lang w:val="es-ES"/>
        </w:rPr>
        <w:t>irá  adosada</w:t>
      </w:r>
      <w:proofErr w:type="gramEnd"/>
      <w:r w:rsidRPr="0034667A">
        <w:rPr>
          <w:rFonts w:ascii="Arial Unicode MS" w:eastAsia="Arial Unicode MS" w:hAnsi="Arial Unicode MS" w:cs="Arial Unicode MS"/>
          <w:b w:val="0"/>
          <w:bCs w:val="0"/>
          <w:szCs w:val="24"/>
          <w:u w:val="none"/>
          <w:lang w:val="es-ES"/>
        </w:rPr>
        <w:t xml:space="preserve"> a la pared más próxima del local y protegida con murete de ladrillo revocado, en su terminación llevará una rejilla. Desde la corona del sifón de piletas de cocina se colocará una tubería de evacuación que se prolongará hasta 30 </w:t>
      </w:r>
      <w:r>
        <w:rPr>
          <w:rFonts w:ascii="Arial Unicode MS" w:eastAsia="Arial Unicode MS" w:hAnsi="Arial Unicode MS" w:cs="Arial Unicode MS"/>
          <w:b w:val="0"/>
          <w:bCs w:val="0"/>
          <w:szCs w:val="24"/>
          <w:u w:val="none"/>
          <w:lang w:val="es-ES"/>
        </w:rPr>
        <w:t>cm</w:t>
      </w:r>
      <w:r w:rsidRPr="0034667A">
        <w:rPr>
          <w:rFonts w:ascii="Arial Unicode MS" w:eastAsia="Arial Unicode MS" w:hAnsi="Arial Unicode MS" w:cs="Arial Unicode MS"/>
          <w:b w:val="0"/>
          <w:bCs w:val="0"/>
          <w:szCs w:val="24"/>
          <w:u w:val="none"/>
          <w:lang w:val="es-ES"/>
        </w:rPr>
        <w:t xml:space="preserve"> por encima del nivel de dintel de ventana, </w:t>
      </w:r>
      <w:proofErr w:type="gramStart"/>
      <w:r w:rsidRPr="0034667A">
        <w:rPr>
          <w:rFonts w:ascii="Arial Unicode MS" w:eastAsia="Arial Unicode MS" w:hAnsi="Arial Unicode MS" w:cs="Arial Unicode MS"/>
          <w:b w:val="0"/>
          <w:bCs w:val="0"/>
          <w:szCs w:val="24"/>
          <w:u w:val="none"/>
          <w:lang w:val="es-ES"/>
        </w:rPr>
        <w:t>ésta</w:t>
      </w:r>
      <w:proofErr w:type="gramEnd"/>
      <w:r w:rsidRPr="0034667A">
        <w:rPr>
          <w:rFonts w:ascii="Arial Unicode MS" w:eastAsia="Arial Unicode MS" w:hAnsi="Arial Unicode MS" w:cs="Arial Unicode MS"/>
          <w:b w:val="0"/>
          <w:bCs w:val="0"/>
          <w:szCs w:val="24"/>
          <w:u w:val="none"/>
          <w:lang w:val="es-ES"/>
        </w:rPr>
        <w:t xml:space="preserve"> cañería irá embutida y en su terminación se colocará una rejilla de 10x10 cm.</w:t>
      </w:r>
    </w:p>
    <w:p w14:paraId="5FCE208C" w14:textId="77777777" w:rsidR="000271FA" w:rsidRPr="00BA2DEE" w:rsidRDefault="000271FA" w:rsidP="000271FA">
      <w:pPr>
        <w:ind w:right="-673"/>
        <w:jc w:val="both"/>
        <w:rPr>
          <w:rFonts w:eastAsia="Arial Unicode MS" w:cs="Arial Unicode MS"/>
          <w:b/>
          <w:bCs/>
          <w:szCs w:val="24"/>
          <w:u w:val="single"/>
        </w:rPr>
      </w:pPr>
      <w:r w:rsidRPr="00247500">
        <w:rPr>
          <w:rFonts w:eastAsia="Arial Unicode MS" w:cs="Arial Unicode MS"/>
          <w:bCs/>
          <w:szCs w:val="24"/>
        </w:rPr>
        <w:tab/>
      </w:r>
      <w:r w:rsidRPr="00BA2DEE">
        <w:rPr>
          <w:rFonts w:eastAsia="Arial Unicode MS" w:cs="Arial Unicode MS"/>
          <w:b/>
          <w:bCs/>
          <w:szCs w:val="24"/>
          <w:u w:val="single"/>
        </w:rPr>
        <w:t xml:space="preserve">Notas </w:t>
      </w:r>
    </w:p>
    <w:p w14:paraId="01C38017" w14:textId="77777777" w:rsidR="000271FA" w:rsidRDefault="000271FA" w:rsidP="000271FA">
      <w:pPr>
        <w:jc w:val="both"/>
        <w:rPr>
          <w:rFonts w:eastAsia="Arial Unicode MS" w:cs="Arial Unicode MS"/>
          <w:bCs/>
          <w:szCs w:val="24"/>
        </w:rPr>
      </w:pPr>
      <w:r w:rsidRPr="00247500">
        <w:rPr>
          <w:rFonts w:eastAsia="Arial Unicode MS" w:cs="Arial Unicode MS"/>
          <w:bCs/>
          <w:szCs w:val="24"/>
        </w:rPr>
        <w:t xml:space="preserve">Se colocarán todas las ventilaciones necesarias para el correcto funcionamiento de la red sanitaria. Toda la instalación sanitaria deberá cumplir con la Normativa Municipal y de OSE vigentes. </w:t>
      </w:r>
    </w:p>
    <w:p w14:paraId="4415B50B" w14:textId="77777777" w:rsidR="00FA2B67" w:rsidRPr="000271FA" w:rsidRDefault="00FA2B67" w:rsidP="00FC23F2">
      <w:pPr>
        <w:jc w:val="both"/>
        <w:rPr>
          <w:rFonts w:eastAsia="Arial Unicode MS" w:cs="Arial Unicode MS"/>
          <w:bCs/>
          <w:szCs w:val="24"/>
        </w:rPr>
      </w:pPr>
    </w:p>
    <w:p w14:paraId="0FCF33CE" w14:textId="77777777" w:rsidR="00117FCB" w:rsidRDefault="00117FCB" w:rsidP="00085C38">
      <w:pPr>
        <w:pStyle w:val="Prrafodelista"/>
        <w:numPr>
          <w:ilvl w:val="0"/>
          <w:numId w:val="14"/>
        </w:numPr>
        <w:jc w:val="both"/>
        <w:rPr>
          <w:rFonts w:eastAsia="Arial Unicode MS" w:cs="Arial Unicode MS"/>
          <w:b/>
          <w:bCs/>
          <w:szCs w:val="24"/>
          <w:lang w:val="es-ES_tradnl"/>
        </w:rPr>
      </w:pPr>
      <w:r>
        <w:rPr>
          <w:rFonts w:eastAsia="Arial Unicode MS" w:cs="Arial Unicode MS"/>
          <w:b/>
          <w:bCs/>
          <w:szCs w:val="24"/>
          <w:lang w:val="es-ES_tradnl"/>
        </w:rPr>
        <w:t>VARIOS</w:t>
      </w:r>
    </w:p>
    <w:p w14:paraId="1B0310EC" w14:textId="77777777" w:rsidR="00117FCB" w:rsidRPr="008D721B" w:rsidRDefault="00117FCB" w:rsidP="00D01880">
      <w:pPr>
        <w:jc w:val="both"/>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085C38">
        <w:rPr>
          <w:rFonts w:eastAsia="Arial Unicode MS" w:cs="Arial Unicode MS"/>
          <w:b/>
          <w:bCs/>
          <w:szCs w:val="24"/>
          <w:lang w:val="es-ES_tradnl"/>
        </w:rPr>
        <w:t>4.1</w:t>
      </w:r>
      <w:r>
        <w:rPr>
          <w:rFonts w:eastAsia="Arial Unicode MS" w:cs="Arial Unicode MS"/>
          <w:b/>
          <w:bCs/>
          <w:szCs w:val="24"/>
          <w:lang w:val="es-ES_tradnl"/>
        </w:rPr>
        <w:t xml:space="preserve"> </w:t>
      </w:r>
      <w:r w:rsidRPr="008D721B">
        <w:rPr>
          <w:rFonts w:eastAsia="Arial Unicode MS" w:cs="Arial Unicode MS"/>
          <w:b/>
          <w:bCs/>
          <w:szCs w:val="24"/>
          <w:lang w:val="es-ES_tradnl"/>
        </w:rPr>
        <w:t xml:space="preserve">Colocación aparatos y accesorios </w:t>
      </w:r>
    </w:p>
    <w:p w14:paraId="5FACF238"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Serán nuevos y de primera calidad. </w:t>
      </w:r>
    </w:p>
    <w:p w14:paraId="08D528F0"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lastRenderedPageBreak/>
        <w:t xml:space="preserve">Los tornillos de sujeción de los artefactos serán cromados, de cabeza hexagonal desarmable, afirmados en tacos Fischer. </w:t>
      </w:r>
    </w:p>
    <w:p w14:paraId="74902373"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Las válvulas de descarga de los lavabos serán de bronce cromado. Entre ellas y los tubos de PVC se interpondrán adaptadores de goma que aseguren estanqueidad total. </w:t>
      </w:r>
    </w:p>
    <w:p w14:paraId="58ACEFAE" w14:textId="77777777" w:rsidR="00117FCB" w:rsidRPr="00274115" w:rsidRDefault="00117FCB" w:rsidP="00274115">
      <w:pPr>
        <w:jc w:val="both"/>
        <w:rPr>
          <w:rFonts w:eastAsia="Arial Unicode MS" w:cs="Arial Unicode MS"/>
          <w:bCs/>
          <w:szCs w:val="24"/>
        </w:rPr>
      </w:pPr>
      <w:r w:rsidRPr="00274115">
        <w:rPr>
          <w:rFonts w:eastAsia="Arial Unicode MS" w:cs="Arial Unicode MS"/>
          <w:bCs/>
          <w:szCs w:val="24"/>
        </w:rPr>
        <w:t xml:space="preserve">Las tomas de los artefactos se dispondrán simétricas respecto al eje del mismo. En todos los casos se dispondrán tapajuntas cromados. </w:t>
      </w:r>
    </w:p>
    <w:p w14:paraId="7D73DE9E" w14:textId="77777777" w:rsidR="00117FCB" w:rsidRDefault="00117FCB" w:rsidP="00274115">
      <w:pPr>
        <w:jc w:val="both"/>
        <w:rPr>
          <w:rFonts w:eastAsia="Arial Unicode MS" w:cs="Arial Unicode MS"/>
          <w:bCs/>
          <w:szCs w:val="24"/>
        </w:rPr>
      </w:pPr>
      <w:r w:rsidRPr="00274115">
        <w:rPr>
          <w:rFonts w:eastAsia="Arial Unicode MS" w:cs="Arial Unicode MS"/>
          <w:bCs/>
          <w:szCs w:val="24"/>
        </w:rPr>
        <w:t xml:space="preserve">Los marcos y rejillas de piso de todos los SS.HH. serán de Bronce cromado, sellándose su vínculo al registro por medio de siliconas. </w:t>
      </w:r>
    </w:p>
    <w:p w14:paraId="61304FA1" w14:textId="77777777" w:rsidR="00651899" w:rsidRPr="00651899" w:rsidRDefault="00651899" w:rsidP="00274115">
      <w:pPr>
        <w:jc w:val="both"/>
        <w:rPr>
          <w:rFonts w:eastAsia="Arial Unicode MS" w:cs="Arial Unicode MS"/>
          <w:bCs/>
          <w:szCs w:val="24"/>
          <w:u w:val="single"/>
        </w:rPr>
      </w:pPr>
      <w:r w:rsidRPr="00651899">
        <w:rPr>
          <w:rFonts w:eastAsia="Arial Unicode MS" w:cs="Arial Unicode MS"/>
          <w:bCs/>
          <w:szCs w:val="24"/>
          <w:u w:val="single"/>
        </w:rPr>
        <w:t>Inodoros comunes</w:t>
      </w:r>
    </w:p>
    <w:p w14:paraId="156BB3A0" w14:textId="77777777" w:rsidR="00E457BC" w:rsidRDefault="00117FCB" w:rsidP="00724C79">
      <w:pPr>
        <w:jc w:val="both"/>
        <w:rPr>
          <w:rFonts w:eastAsia="Arial Unicode MS" w:cs="Arial Unicode MS"/>
          <w:bCs/>
          <w:szCs w:val="24"/>
        </w:rPr>
      </w:pPr>
      <w:r w:rsidRPr="00274115">
        <w:rPr>
          <w:rFonts w:eastAsia="Arial Unicode MS" w:cs="Arial Unicode MS"/>
          <w:bCs/>
          <w:szCs w:val="24"/>
        </w:rPr>
        <w:t>Los aparatos y accesorios serán de loza sanitaria blanca de primera calidad. Se suministrarán e instalarán inodoros</w:t>
      </w:r>
      <w:r w:rsidR="00E457BC">
        <w:rPr>
          <w:rFonts w:eastAsia="Arial Unicode MS" w:cs="Arial Unicode MS"/>
          <w:bCs/>
          <w:szCs w:val="24"/>
        </w:rPr>
        <w:t xml:space="preserve">, </w:t>
      </w:r>
      <w:r w:rsidRPr="00274115">
        <w:rPr>
          <w:rFonts w:eastAsia="Arial Unicode MS" w:cs="Arial Unicode MS"/>
          <w:bCs/>
          <w:szCs w:val="24"/>
        </w:rPr>
        <w:t xml:space="preserve">procedencia nacional modelo tipo nórdico color blanco. </w:t>
      </w:r>
    </w:p>
    <w:p w14:paraId="5FD6B653" w14:textId="77777777" w:rsidR="00117FCB" w:rsidRDefault="00117FCB" w:rsidP="00D01880">
      <w:pPr>
        <w:widowControl w:val="0"/>
        <w:tabs>
          <w:tab w:val="left" w:pos="708"/>
          <w:tab w:val="left" w:pos="1416"/>
          <w:tab w:val="left" w:pos="5190"/>
        </w:tabs>
        <w:jc w:val="both"/>
        <w:rPr>
          <w:rFonts w:eastAsia="Arial Unicode MS" w:cs="Arial Unicode MS"/>
          <w:b/>
          <w:snapToGrid w:val="0"/>
          <w:szCs w:val="24"/>
        </w:rPr>
      </w:pPr>
      <w:r>
        <w:rPr>
          <w:sz w:val="20"/>
        </w:rPr>
        <w:tab/>
      </w:r>
      <w:r>
        <w:rPr>
          <w:sz w:val="20"/>
        </w:rPr>
        <w:tab/>
      </w:r>
      <w:r w:rsidR="00BC5397">
        <w:rPr>
          <w:rFonts w:eastAsia="Arial Unicode MS" w:cs="Arial Unicode MS"/>
          <w:b/>
          <w:snapToGrid w:val="0"/>
          <w:szCs w:val="24"/>
        </w:rPr>
        <w:t>4</w:t>
      </w:r>
      <w:r w:rsidR="00C40218">
        <w:rPr>
          <w:rFonts w:eastAsia="Arial Unicode MS" w:cs="Arial Unicode MS"/>
          <w:b/>
          <w:snapToGrid w:val="0"/>
          <w:szCs w:val="24"/>
        </w:rPr>
        <w:t>.2</w:t>
      </w:r>
      <w:r w:rsidRPr="00663BE1">
        <w:rPr>
          <w:rFonts w:eastAsia="Arial Unicode MS" w:cs="Arial Unicode MS"/>
          <w:b/>
          <w:snapToGrid w:val="0"/>
          <w:szCs w:val="24"/>
        </w:rPr>
        <w:t xml:space="preserve"> </w:t>
      </w:r>
      <w:r w:rsidRPr="0047317B">
        <w:rPr>
          <w:rFonts w:eastAsia="Arial Unicode MS" w:cs="Arial Unicode MS"/>
          <w:b/>
          <w:snapToGrid w:val="0"/>
          <w:szCs w:val="24"/>
        </w:rPr>
        <w:t>Cisternas</w:t>
      </w:r>
    </w:p>
    <w:p w14:paraId="4B1D66A4" w14:textId="77777777" w:rsidR="00117FCB" w:rsidRPr="001D6C03" w:rsidRDefault="00117FCB" w:rsidP="00274115">
      <w:pPr>
        <w:widowControl w:val="0"/>
        <w:jc w:val="both"/>
        <w:rPr>
          <w:rFonts w:eastAsia="Arial Unicode MS" w:cs="Arial Unicode MS"/>
          <w:snapToGrid w:val="0"/>
          <w:szCs w:val="24"/>
        </w:rPr>
      </w:pPr>
      <w:r w:rsidRPr="001D6C03">
        <w:rPr>
          <w:rFonts w:eastAsia="Arial Unicode MS" w:cs="Arial Unicode MS"/>
          <w:snapToGrid w:val="0"/>
          <w:szCs w:val="24"/>
        </w:rPr>
        <w:t>Se verificará el estado de las existentes, se sustituirán solamente aquéllas que no estén funcionand</w:t>
      </w:r>
      <w:r>
        <w:rPr>
          <w:rFonts w:eastAsia="Arial Unicode MS" w:cs="Arial Unicode MS"/>
          <w:snapToGrid w:val="0"/>
          <w:szCs w:val="24"/>
        </w:rPr>
        <w:t xml:space="preserve">o correctamente, si es el caso (en caso de que todas puedan ser reutilizadas no se tomarán en cuenta el ítem correspondiente en </w:t>
      </w:r>
      <w:proofErr w:type="spellStart"/>
      <w:r>
        <w:rPr>
          <w:rFonts w:eastAsia="Arial Unicode MS" w:cs="Arial Unicode MS"/>
          <w:snapToGrid w:val="0"/>
          <w:szCs w:val="24"/>
        </w:rPr>
        <w:t>rubrado</w:t>
      </w:r>
      <w:proofErr w:type="spellEnd"/>
      <w:r>
        <w:rPr>
          <w:rFonts w:eastAsia="Arial Unicode MS" w:cs="Arial Unicode MS"/>
          <w:snapToGrid w:val="0"/>
          <w:szCs w:val="24"/>
        </w:rPr>
        <w:t>).</w:t>
      </w:r>
      <w:r w:rsidRPr="001D6C03">
        <w:rPr>
          <w:rFonts w:eastAsia="Arial Unicode MS" w:cs="Arial Unicode MS"/>
          <w:snapToGrid w:val="0"/>
          <w:szCs w:val="24"/>
        </w:rPr>
        <w:tab/>
      </w:r>
    </w:p>
    <w:p w14:paraId="41F78F46" w14:textId="77777777" w:rsidR="00117FCB" w:rsidRDefault="00117FCB" w:rsidP="00274115">
      <w:pPr>
        <w:widowControl w:val="0"/>
        <w:jc w:val="both"/>
        <w:rPr>
          <w:rFonts w:eastAsia="Arial Unicode MS" w:cs="Arial Unicode MS"/>
          <w:snapToGrid w:val="0"/>
          <w:szCs w:val="24"/>
        </w:rPr>
      </w:pPr>
      <w:r w:rsidRPr="00274115">
        <w:rPr>
          <w:rFonts w:eastAsia="Arial Unicode MS" w:cs="Arial Unicode MS"/>
          <w:snapToGrid w:val="0"/>
          <w:szCs w:val="24"/>
        </w:rPr>
        <w:t xml:space="preserve">Si se sustituyeran todas o parte de ellas, se suministrarán cisternas de </w:t>
      </w:r>
      <w:proofErr w:type="gramStart"/>
      <w:r w:rsidRPr="00274115">
        <w:rPr>
          <w:rFonts w:eastAsia="Arial Unicode MS" w:cs="Arial Unicode MS"/>
          <w:snapToGrid w:val="0"/>
          <w:szCs w:val="24"/>
        </w:rPr>
        <w:t>PVC  capacidad</w:t>
      </w:r>
      <w:proofErr w:type="gramEnd"/>
      <w:r w:rsidRPr="00274115">
        <w:rPr>
          <w:rFonts w:eastAsia="Arial Unicode MS" w:cs="Arial Unicode MS"/>
          <w:snapToGrid w:val="0"/>
          <w:szCs w:val="24"/>
        </w:rPr>
        <w:t xml:space="preserve"> mínima 10 litros, de procedencia nacional con mecanismo completo de bronce tipo MAGYA, tirador de palanca</w:t>
      </w:r>
      <w:r w:rsidRPr="001D6C03">
        <w:rPr>
          <w:rFonts w:eastAsia="Arial Unicode MS" w:cs="Arial Unicode MS"/>
          <w:snapToGrid w:val="0"/>
          <w:szCs w:val="24"/>
        </w:rPr>
        <w:t>.</w:t>
      </w:r>
    </w:p>
    <w:p w14:paraId="51404745" w14:textId="77777777" w:rsidR="00040A53" w:rsidRPr="005A2571" w:rsidRDefault="00040A53" w:rsidP="00040A53">
      <w:pPr>
        <w:widowControl w:val="0"/>
        <w:jc w:val="both"/>
        <w:rPr>
          <w:rFonts w:eastAsia="Arial Unicode MS" w:cs="Arial Unicode MS"/>
          <w:b/>
          <w:snapToGrid w:val="0"/>
        </w:rPr>
      </w:pPr>
      <w:r w:rsidRPr="005A2571">
        <w:rPr>
          <w:rFonts w:eastAsia="Arial Unicode MS" w:cs="Arial Unicode MS"/>
          <w:b/>
          <w:snapToGrid w:val="0"/>
        </w:rPr>
        <w:tab/>
      </w:r>
      <w:r>
        <w:rPr>
          <w:rFonts w:eastAsia="Arial Unicode MS" w:cs="Arial Unicode MS"/>
          <w:b/>
          <w:snapToGrid w:val="0"/>
        </w:rPr>
        <w:tab/>
      </w:r>
      <w:r w:rsidR="00BC5397">
        <w:rPr>
          <w:rFonts w:eastAsia="Arial Unicode MS" w:cs="Arial Unicode MS"/>
          <w:b/>
          <w:snapToGrid w:val="0"/>
        </w:rPr>
        <w:t>4</w:t>
      </w:r>
      <w:r>
        <w:rPr>
          <w:rFonts w:eastAsia="Arial Unicode MS" w:cs="Arial Unicode MS"/>
          <w:b/>
          <w:snapToGrid w:val="0"/>
        </w:rPr>
        <w:t>.3 Calentadores de Agua</w:t>
      </w:r>
    </w:p>
    <w:p w14:paraId="29FB0FEA" w14:textId="1D3BD9CD" w:rsidR="00040A53" w:rsidRPr="00040A53" w:rsidRDefault="0059199B" w:rsidP="00040A53">
      <w:pPr>
        <w:pStyle w:val="Textoindependiente2"/>
        <w:spacing w:line="240" w:lineRule="auto"/>
        <w:ind w:right="-342"/>
        <w:jc w:val="both"/>
        <w:rPr>
          <w:rFonts w:ascii="Arial Unicode MS" w:eastAsia="Arial Unicode MS" w:hAnsi="Arial Unicode MS" w:cs="Arial Unicode MS"/>
          <w:b w:val="0"/>
          <w:bCs w:val="0"/>
          <w:szCs w:val="24"/>
          <w:u w:val="none"/>
          <w:lang w:val="es-ES"/>
        </w:rPr>
      </w:pPr>
      <w:r>
        <w:rPr>
          <w:rFonts w:ascii="Arial Unicode MS" w:eastAsia="Arial Unicode MS" w:hAnsi="Arial Unicode MS" w:cs="Arial Unicode MS"/>
          <w:b w:val="0"/>
          <w:bCs w:val="0"/>
          <w:szCs w:val="24"/>
          <w:u w:val="none"/>
          <w:lang w:val="es-ES"/>
        </w:rPr>
        <w:t xml:space="preserve">Se usarán los calentadores existentes. Por lo que deberán ser cuidadosamente retirados y vueltos a instalar. </w:t>
      </w:r>
    </w:p>
    <w:p w14:paraId="1F9E426D" w14:textId="77777777" w:rsidR="002B66BE" w:rsidRPr="00274115" w:rsidRDefault="002B66BE" w:rsidP="002B66BE">
      <w:pPr>
        <w:widowControl w:val="0"/>
        <w:tabs>
          <w:tab w:val="left" w:pos="708"/>
          <w:tab w:val="left" w:pos="1416"/>
          <w:tab w:val="left" w:pos="5190"/>
        </w:tabs>
        <w:jc w:val="both"/>
        <w:rPr>
          <w:rFonts w:eastAsia="Arial Unicode MS" w:cs="Arial Unicode MS"/>
          <w:snapToGrid w:val="0"/>
          <w:szCs w:val="24"/>
        </w:rPr>
      </w:pPr>
      <w:r>
        <w:rPr>
          <w:rFonts w:eastAsia="Arial Unicode MS" w:cs="Arial Unicode MS"/>
          <w:snapToGrid w:val="0"/>
          <w:szCs w:val="24"/>
        </w:rPr>
        <w:tab/>
      </w:r>
      <w:r>
        <w:rPr>
          <w:rFonts w:eastAsia="Arial Unicode MS" w:cs="Arial Unicode MS"/>
          <w:snapToGrid w:val="0"/>
          <w:szCs w:val="24"/>
        </w:rPr>
        <w:tab/>
      </w:r>
      <w:r w:rsidR="00BC5397">
        <w:rPr>
          <w:rFonts w:eastAsia="Arial Unicode MS" w:cs="Arial Unicode MS"/>
          <w:b/>
          <w:snapToGrid w:val="0"/>
          <w:szCs w:val="24"/>
        </w:rPr>
        <w:t>4</w:t>
      </w:r>
      <w:r w:rsidRPr="002B66BE">
        <w:rPr>
          <w:rFonts w:eastAsia="Arial Unicode MS" w:cs="Arial Unicode MS"/>
          <w:b/>
          <w:snapToGrid w:val="0"/>
          <w:szCs w:val="24"/>
        </w:rPr>
        <w:t>.</w:t>
      </w:r>
      <w:r w:rsidR="00040A53">
        <w:rPr>
          <w:rFonts w:eastAsia="Arial Unicode MS" w:cs="Arial Unicode MS"/>
          <w:b/>
          <w:snapToGrid w:val="0"/>
          <w:szCs w:val="24"/>
        </w:rPr>
        <w:t>4</w:t>
      </w:r>
      <w:r w:rsidRPr="002B66BE">
        <w:rPr>
          <w:rFonts w:eastAsia="Arial Unicode MS" w:cs="Arial Unicode MS"/>
          <w:b/>
          <w:snapToGrid w:val="0"/>
          <w:szCs w:val="24"/>
        </w:rPr>
        <w:t xml:space="preserve"> Griferías</w:t>
      </w:r>
      <w:r>
        <w:rPr>
          <w:rFonts w:eastAsia="Arial Unicode MS" w:cs="Arial Unicode MS"/>
          <w:snapToGrid w:val="0"/>
          <w:szCs w:val="24"/>
        </w:rPr>
        <w:t xml:space="preserve"> </w:t>
      </w:r>
    </w:p>
    <w:p w14:paraId="15670ED7" w14:textId="369B4006" w:rsidR="000E21FD" w:rsidRPr="00274115" w:rsidRDefault="000E21FD" w:rsidP="000E21FD">
      <w:pPr>
        <w:widowControl w:val="0"/>
        <w:jc w:val="both"/>
        <w:rPr>
          <w:rFonts w:eastAsia="Arial Unicode MS" w:cs="Arial Unicode MS"/>
          <w:snapToGrid w:val="0"/>
          <w:szCs w:val="24"/>
        </w:rPr>
      </w:pPr>
      <w:r w:rsidRPr="00274115">
        <w:rPr>
          <w:rFonts w:eastAsia="Arial Unicode MS" w:cs="Arial Unicode MS"/>
          <w:snapToGrid w:val="0"/>
          <w:szCs w:val="24"/>
        </w:rPr>
        <w:t xml:space="preserve">En mesadas con </w:t>
      </w:r>
      <w:proofErr w:type="spellStart"/>
      <w:r w:rsidRPr="00274115">
        <w:rPr>
          <w:rFonts w:eastAsia="Arial Unicode MS" w:cs="Arial Unicode MS"/>
          <w:snapToGrid w:val="0"/>
          <w:szCs w:val="24"/>
        </w:rPr>
        <w:t>bachas</w:t>
      </w:r>
      <w:proofErr w:type="spellEnd"/>
      <w:r w:rsidRPr="00274115">
        <w:rPr>
          <w:rFonts w:eastAsia="Arial Unicode MS" w:cs="Arial Unicode MS"/>
          <w:snapToGrid w:val="0"/>
          <w:szCs w:val="24"/>
        </w:rPr>
        <w:t xml:space="preserve"> de uso exclusivo para alumnos se colocará grifo con brazo largo (tipo </w:t>
      </w:r>
      <w:proofErr w:type="spellStart"/>
      <w:r w:rsidRPr="00274115">
        <w:rPr>
          <w:rFonts w:eastAsia="Arial Unicode MS" w:cs="Arial Unicode MS"/>
          <w:snapToGrid w:val="0"/>
          <w:szCs w:val="24"/>
        </w:rPr>
        <w:t>acerenza</w:t>
      </w:r>
      <w:proofErr w:type="spellEnd"/>
      <w:r w:rsidRPr="00274115">
        <w:rPr>
          <w:rFonts w:eastAsia="Arial Unicode MS" w:cs="Arial Unicode MS"/>
          <w:snapToGrid w:val="0"/>
          <w:szCs w:val="24"/>
        </w:rPr>
        <w:t xml:space="preserve">), cierre con cuero y volante con tornillo, sin partes de plástico. </w:t>
      </w:r>
    </w:p>
    <w:p w14:paraId="2DB10D45" w14:textId="77777777" w:rsidR="000E21FD" w:rsidRPr="00274115" w:rsidRDefault="000E21FD" w:rsidP="000E21FD">
      <w:pPr>
        <w:widowControl w:val="0"/>
        <w:jc w:val="both"/>
        <w:rPr>
          <w:rFonts w:eastAsia="Arial Unicode MS" w:cs="Arial Unicode MS"/>
          <w:snapToGrid w:val="0"/>
          <w:szCs w:val="24"/>
        </w:rPr>
      </w:pPr>
      <w:r w:rsidRPr="00274115">
        <w:rPr>
          <w:rFonts w:eastAsia="Arial Unicode MS" w:cs="Arial Unicode MS"/>
          <w:snapToGrid w:val="0"/>
          <w:szCs w:val="24"/>
        </w:rPr>
        <w:t xml:space="preserve">Las colillas serán para </w:t>
      </w:r>
      <w:proofErr w:type="spellStart"/>
      <w:r w:rsidRPr="00274115">
        <w:rPr>
          <w:rFonts w:eastAsia="Arial Unicode MS" w:cs="Arial Unicode MS"/>
          <w:snapToGrid w:val="0"/>
          <w:szCs w:val="24"/>
        </w:rPr>
        <w:t>monocomando</w:t>
      </w:r>
      <w:proofErr w:type="spellEnd"/>
      <w:r w:rsidRPr="00274115">
        <w:rPr>
          <w:rFonts w:eastAsia="Arial Unicode MS" w:cs="Arial Unicode MS"/>
          <w:snapToGrid w:val="0"/>
          <w:szCs w:val="24"/>
        </w:rPr>
        <w:t xml:space="preserve"> MC o ML, longitud a verificar en obra.  </w:t>
      </w:r>
    </w:p>
    <w:p w14:paraId="7C56EE9F" w14:textId="77777777" w:rsidR="00E457BC" w:rsidRDefault="00E457BC" w:rsidP="00E457BC">
      <w:pPr>
        <w:widowControl w:val="0"/>
        <w:jc w:val="both"/>
        <w:rPr>
          <w:rFonts w:eastAsia="Arial Unicode MS" w:cs="Arial Unicode MS"/>
          <w:snapToGrid w:val="0"/>
          <w:szCs w:val="24"/>
        </w:rPr>
      </w:pPr>
      <w:r w:rsidRPr="00274115">
        <w:rPr>
          <w:rFonts w:eastAsia="Arial Unicode MS" w:cs="Arial Unicode MS"/>
          <w:snapToGrid w:val="0"/>
          <w:szCs w:val="24"/>
        </w:rPr>
        <w:t>Toda grifería será de procedencia nacional, de bronce cromado, de primera calidad, con garantía mínima de 2 años.</w:t>
      </w:r>
    </w:p>
    <w:p w14:paraId="2E0D52CF" w14:textId="77777777" w:rsidR="00662C67" w:rsidRDefault="00662C67" w:rsidP="00662C67">
      <w:pPr>
        <w:pStyle w:val="Textoindependiente2"/>
        <w:spacing w:line="240" w:lineRule="auto"/>
        <w:ind w:right="-342"/>
        <w:jc w:val="both"/>
        <w:rPr>
          <w:rFonts w:ascii="Arial Unicode MS" w:eastAsia="Arial Unicode MS" w:hAnsi="Arial Unicode MS" w:cs="Arial Unicode MS"/>
          <w:b w:val="0"/>
          <w:bCs w:val="0"/>
          <w:szCs w:val="24"/>
          <w:u w:val="none"/>
          <w:lang w:val="es-ES"/>
        </w:rPr>
      </w:pPr>
      <w:r w:rsidRPr="00C468EB">
        <w:rPr>
          <w:rFonts w:ascii="Arial Unicode MS" w:eastAsia="Arial Unicode MS" w:hAnsi="Arial Unicode MS" w:cs="Arial Unicode MS"/>
          <w:b w:val="0"/>
          <w:bCs w:val="0"/>
          <w:szCs w:val="24"/>
          <w:u w:val="none"/>
          <w:lang w:val="es-ES"/>
        </w:rPr>
        <w:lastRenderedPageBreak/>
        <w:t xml:space="preserve">En cocina se colocará mezcladora </w:t>
      </w:r>
      <w:r>
        <w:rPr>
          <w:rFonts w:ascii="Arial Unicode MS" w:eastAsia="Arial Unicode MS" w:hAnsi="Arial Unicode MS" w:cs="Arial Unicode MS"/>
          <w:b w:val="0"/>
          <w:bCs w:val="0"/>
          <w:szCs w:val="24"/>
          <w:u w:val="none"/>
          <w:lang w:val="es-ES"/>
        </w:rPr>
        <w:t xml:space="preserve">exterior (no </w:t>
      </w:r>
      <w:proofErr w:type="spellStart"/>
      <w:r>
        <w:rPr>
          <w:rFonts w:ascii="Arial Unicode MS" w:eastAsia="Arial Unicode MS" w:hAnsi="Arial Unicode MS" w:cs="Arial Unicode MS"/>
          <w:b w:val="0"/>
          <w:bCs w:val="0"/>
          <w:szCs w:val="24"/>
          <w:u w:val="none"/>
          <w:lang w:val="es-ES"/>
        </w:rPr>
        <w:t>monocomando</w:t>
      </w:r>
      <w:proofErr w:type="spellEnd"/>
      <w:r>
        <w:rPr>
          <w:rFonts w:ascii="Arial Unicode MS" w:eastAsia="Arial Unicode MS" w:hAnsi="Arial Unicode MS" w:cs="Arial Unicode MS"/>
          <w:b w:val="0"/>
          <w:bCs w:val="0"/>
          <w:szCs w:val="24"/>
          <w:u w:val="none"/>
          <w:lang w:val="es-ES"/>
        </w:rPr>
        <w:t>)</w:t>
      </w:r>
      <w:r w:rsidRPr="00C468EB">
        <w:rPr>
          <w:rFonts w:ascii="Arial Unicode MS" w:eastAsia="Arial Unicode MS" w:hAnsi="Arial Unicode MS" w:cs="Arial Unicode MS"/>
          <w:b w:val="0"/>
          <w:bCs w:val="0"/>
          <w:szCs w:val="24"/>
          <w:u w:val="none"/>
          <w:lang w:val="es-ES"/>
        </w:rPr>
        <w:t xml:space="preserve"> según especificaciones, cierre cer</w:t>
      </w:r>
      <w:r>
        <w:rPr>
          <w:rFonts w:ascii="Arial Unicode MS" w:eastAsia="Arial Unicode MS" w:hAnsi="Arial Unicode MS" w:cs="Arial Unicode MS"/>
          <w:b w:val="0"/>
          <w:bCs w:val="0"/>
          <w:szCs w:val="24"/>
          <w:u w:val="none"/>
          <w:lang w:val="es-ES"/>
        </w:rPr>
        <w:t>ámico, sin partes de plástico.</w:t>
      </w:r>
    </w:p>
    <w:p w14:paraId="502E8B37" w14:textId="6829E81B" w:rsidR="00662C67" w:rsidRPr="00BC5397" w:rsidRDefault="00662C67" w:rsidP="00BC5397">
      <w:pPr>
        <w:widowControl w:val="0"/>
        <w:jc w:val="both"/>
        <w:rPr>
          <w:rFonts w:eastAsia="Arial Unicode MS" w:cs="Arial Unicode MS"/>
          <w:b/>
          <w:szCs w:val="24"/>
        </w:rPr>
      </w:pPr>
      <w:r>
        <w:rPr>
          <w:rFonts w:eastAsia="Arial Unicode MS" w:cs="Arial Unicode MS"/>
          <w:szCs w:val="24"/>
        </w:rPr>
        <w:t xml:space="preserve">Para el </w:t>
      </w:r>
      <w:proofErr w:type="spellStart"/>
      <w:r>
        <w:rPr>
          <w:rFonts w:eastAsia="Arial Unicode MS" w:cs="Arial Unicode MS"/>
          <w:szCs w:val="24"/>
        </w:rPr>
        <w:t>piletón</w:t>
      </w:r>
      <w:proofErr w:type="spellEnd"/>
      <w:r>
        <w:rPr>
          <w:rFonts w:eastAsia="Arial Unicode MS" w:cs="Arial Unicode MS"/>
          <w:szCs w:val="24"/>
        </w:rPr>
        <w:t>, además de la mezcladora, se instalará una ducha higiénica según código y especificaciones que se detallan a continuación</w:t>
      </w:r>
      <w:r>
        <w:rPr>
          <w:rFonts w:eastAsia="Arial Unicode MS" w:cs="Arial Unicode MS"/>
          <w:b/>
          <w:bCs/>
          <w:szCs w:val="24"/>
        </w:rPr>
        <w:t xml:space="preserve"> </w:t>
      </w:r>
      <w:r w:rsidRPr="00284482">
        <w:rPr>
          <w:rFonts w:eastAsia="Arial Unicode MS" w:cs="Arial Unicode MS"/>
          <w:szCs w:val="24"/>
        </w:rPr>
        <w:t>(</w:t>
      </w:r>
      <w:r w:rsidRPr="00284482">
        <w:rPr>
          <w:rFonts w:eastAsia="Arial Unicode MS" w:cs="Arial Unicode MS"/>
          <w:sz w:val="20"/>
        </w:rPr>
        <w:t>DUCHA HIGIÉNICA MODELO CHROME ½. COD. 00057906</w:t>
      </w:r>
      <w:r w:rsidRPr="00284482">
        <w:rPr>
          <w:rFonts w:eastAsia="Arial Unicode MS" w:cs="Arial Unicode MS"/>
          <w:szCs w:val="24"/>
        </w:rPr>
        <w:t xml:space="preserve">)      </w:t>
      </w:r>
    </w:p>
    <w:p w14:paraId="1C41073E" w14:textId="2ABA4866" w:rsidR="00692912" w:rsidRDefault="0059199B" w:rsidP="00F33A3D">
      <w:pPr>
        <w:widowControl w:val="0"/>
        <w:tabs>
          <w:tab w:val="left" w:pos="708"/>
          <w:tab w:val="left" w:pos="1416"/>
          <w:tab w:val="left" w:pos="5190"/>
        </w:tabs>
        <w:jc w:val="both"/>
        <w:rPr>
          <w:rFonts w:eastAsia="Arial Unicode MS" w:cs="Arial Unicode MS"/>
          <w:b/>
          <w:szCs w:val="24"/>
        </w:rPr>
      </w:pPr>
      <w:r>
        <w:rPr>
          <w:noProof/>
        </w:rPr>
        <w:drawing>
          <wp:anchor distT="0" distB="0" distL="114300" distR="114300" simplePos="0" relativeHeight="251659264" behindDoc="1" locked="0" layoutInCell="1" allowOverlap="1" wp14:anchorId="61C53434" wp14:editId="42CF4117">
            <wp:simplePos x="0" y="0"/>
            <wp:positionH relativeFrom="column">
              <wp:posOffset>1931804</wp:posOffset>
            </wp:positionH>
            <wp:positionV relativeFrom="paragraph">
              <wp:posOffset>95720</wp:posOffset>
            </wp:positionV>
            <wp:extent cx="1591200" cy="1760966"/>
            <wp:effectExtent l="0" t="0" r="0" b="4445"/>
            <wp:wrapNone/>
            <wp:docPr id="2" name="Imagen 2"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1200" cy="1760966"/>
                    </a:xfrm>
                    <a:prstGeom prst="rect">
                      <a:avLst/>
                    </a:prstGeom>
                  </pic:spPr>
                </pic:pic>
              </a:graphicData>
            </a:graphic>
            <wp14:sizeRelH relativeFrom="margin">
              <wp14:pctWidth>0</wp14:pctWidth>
            </wp14:sizeRelH>
            <wp14:sizeRelV relativeFrom="margin">
              <wp14:pctHeight>0</wp14:pctHeight>
            </wp14:sizeRelV>
          </wp:anchor>
        </w:drawing>
      </w:r>
      <w:r w:rsidR="00692912">
        <w:rPr>
          <w:rFonts w:eastAsia="Arial Unicode MS" w:cs="Arial Unicode MS"/>
          <w:szCs w:val="24"/>
        </w:rPr>
        <w:tab/>
      </w:r>
      <w:r w:rsidR="00BC5397">
        <w:rPr>
          <w:rFonts w:eastAsia="Arial Unicode MS" w:cs="Arial Unicode MS"/>
          <w:szCs w:val="24"/>
        </w:rPr>
        <w:tab/>
      </w:r>
      <w:r w:rsidR="00692912">
        <w:rPr>
          <w:rFonts w:eastAsia="Arial Unicode MS" w:cs="Arial Unicode MS"/>
          <w:szCs w:val="24"/>
        </w:rPr>
        <w:t xml:space="preserve"> </w:t>
      </w:r>
    </w:p>
    <w:p w14:paraId="408F49D5" w14:textId="1D1B3034" w:rsidR="00662C67" w:rsidRPr="00692912" w:rsidRDefault="00662C67" w:rsidP="00E457BC">
      <w:pPr>
        <w:widowControl w:val="0"/>
        <w:jc w:val="both"/>
        <w:rPr>
          <w:rFonts w:eastAsia="Arial Unicode MS" w:cs="Arial Unicode MS"/>
          <w:snapToGrid w:val="0"/>
          <w:szCs w:val="24"/>
          <w:lang w:val="es-ES_tradnl"/>
        </w:rPr>
      </w:pPr>
    </w:p>
    <w:p w14:paraId="5410402D" w14:textId="0CC3CE18" w:rsidR="00250E98" w:rsidRPr="00724C79" w:rsidRDefault="00117FCB" w:rsidP="00724C79">
      <w:pPr>
        <w:pStyle w:val="Textoindependiente2"/>
        <w:spacing w:line="240" w:lineRule="auto"/>
        <w:ind w:right="-342"/>
        <w:jc w:val="both"/>
        <w:rPr>
          <w:rFonts w:ascii="Arial Unicode MS" w:eastAsia="Arial Unicode MS" w:hAnsi="Arial Unicode MS" w:cs="Arial Unicode MS"/>
          <w:b w:val="0"/>
          <w:bCs w:val="0"/>
          <w:szCs w:val="24"/>
          <w:u w:val="none"/>
          <w:lang w:val="es-ES"/>
        </w:rPr>
      </w:pPr>
      <w:r>
        <w:rPr>
          <w:rFonts w:ascii="Arial Unicode MS" w:eastAsia="Arial Unicode MS" w:hAnsi="Arial Unicode MS" w:cs="Arial Unicode MS"/>
          <w:b w:val="0"/>
          <w:bCs w:val="0"/>
          <w:szCs w:val="24"/>
          <w:u w:val="none"/>
          <w:lang w:val="es-ES"/>
        </w:rPr>
        <w:t xml:space="preserve"> </w:t>
      </w:r>
    </w:p>
    <w:p w14:paraId="0E7AE959" w14:textId="75BEDD74" w:rsidR="00D43C0B" w:rsidRDefault="00D43C0B">
      <w:pPr>
        <w:rPr>
          <w:lang w:val="es-ES_tradnl"/>
        </w:rPr>
      </w:pPr>
    </w:p>
    <w:p w14:paraId="7A4CB2F8" w14:textId="77777777" w:rsidR="00D43C0B" w:rsidRDefault="00D43C0B">
      <w:pPr>
        <w:rPr>
          <w:lang w:val="es-ES_tradnl"/>
        </w:rPr>
      </w:pPr>
    </w:p>
    <w:p w14:paraId="6B7AC562" w14:textId="77777777" w:rsidR="00D43C0B" w:rsidRPr="00C468EB" w:rsidRDefault="00D43C0B" w:rsidP="00D43C0B">
      <w:pPr>
        <w:pStyle w:val="Sangradetextonormal"/>
        <w:ind w:left="0"/>
        <w:jc w:val="center"/>
        <w:rPr>
          <w:rFonts w:eastAsia="Arial Unicode MS" w:cs="Arial Unicode MS"/>
          <w:b/>
          <w:bCs/>
          <w:szCs w:val="24"/>
        </w:rPr>
      </w:pPr>
      <w:r w:rsidRPr="00C468EB">
        <w:rPr>
          <w:rFonts w:eastAsia="Arial Unicode MS" w:cs="Arial Unicode MS"/>
          <w:b/>
          <w:bCs/>
          <w:szCs w:val="24"/>
        </w:rPr>
        <w:t>Arq. Daniela Mello</w:t>
      </w:r>
    </w:p>
    <w:p w14:paraId="5FF33304" w14:textId="77777777" w:rsidR="00D43C0B" w:rsidRPr="006805BD" w:rsidRDefault="00D43C0B" w:rsidP="006805BD">
      <w:pPr>
        <w:pStyle w:val="Sangradetextonormal"/>
        <w:ind w:left="0"/>
        <w:jc w:val="center"/>
        <w:rPr>
          <w:rFonts w:eastAsia="Arial Unicode MS" w:cs="Arial Unicode MS"/>
          <w:bCs/>
          <w:szCs w:val="24"/>
        </w:rPr>
      </w:pPr>
      <w:r w:rsidRPr="00C468EB">
        <w:rPr>
          <w:rFonts w:eastAsia="Arial Unicode MS" w:cs="Arial Unicode MS"/>
          <w:b/>
          <w:bCs/>
          <w:szCs w:val="24"/>
        </w:rPr>
        <w:t>Residente CODICE</w:t>
      </w:r>
      <w:r>
        <w:rPr>
          <w:rFonts w:eastAsia="Arial Unicode MS" w:cs="Arial Unicode MS"/>
          <w:b/>
          <w:bCs/>
          <w:szCs w:val="24"/>
        </w:rPr>
        <w:t>N</w:t>
      </w:r>
    </w:p>
    <w:sectPr w:rsidR="00D43C0B" w:rsidRPr="006805BD" w:rsidSect="0091222C">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B92E1" w14:textId="77777777" w:rsidR="000C11D0" w:rsidRDefault="000C11D0" w:rsidP="00EB3ED7">
      <w:r>
        <w:separator/>
      </w:r>
    </w:p>
  </w:endnote>
  <w:endnote w:type="continuationSeparator" w:id="0">
    <w:p w14:paraId="3222BD41" w14:textId="77777777" w:rsidR="000C11D0" w:rsidRDefault="000C11D0" w:rsidP="00EB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9F12A" w14:textId="77777777" w:rsidR="00EB3ED7" w:rsidRPr="00EB3ED7" w:rsidRDefault="00EB3ED7" w:rsidP="00EB3ED7">
    <w:pPr>
      <w:tabs>
        <w:tab w:val="center" w:pos="4252"/>
        <w:tab w:val="right" w:pos="8504"/>
      </w:tabs>
      <w:jc w:val="right"/>
      <w:rPr>
        <w:rFonts w:ascii="Arial" w:hAnsi="Arial"/>
        <w:sz w:val="16"/>
        <w:lang w:val="es-ES_tradnl"/>
      </w:rPr>
    </w:pPr>
    <w:r w:rsidRPr="00EB3ED7">
      <w:rPr>
        <w:rFonts w:ascii="Arial" w:hAnsi="Arial"/>
        <w:sz w:val="16"/>
        <w:lang w:val="es-ES_tradnl"/>
      </w:rPr>
      <w:t xml:space="preserve">Página </w:t>
    </w:r>
    <w:r w:rsidRPr="00EB3ED7">
      <w:rPr>
        <w:rFonts w:ascii="Arial" w:hAnsi="Arial"/>
        <w:sz w:val="16"/>
        <w:lang w:val="es-ES_tradnl"/>
      </w:rPr>
      <w:fldChar w:fldCharType="begin"/>
    </w:r>
    <w:r w:rsidRPr="00EB3ED7">
      <w:rPr>
        <w:rFonts w:ascii="Arial" w:hAnsi="Arial"/>
        <w:sz w:val="16"/>
        <w:lang w:val="es-ES_tradnl"/>
      </w:rPr>
      <w:instrText xml:space="preserve"> PAGE </w:instrText>
    </w:r>
    <w:r w:rsidRPr="00EB3ED7">
      <w:rPr>
        <w:rFonts w:ascii="Arial" w:hAnsi="Arial"/>
        <w:sz w:val="16"/>
        <w:lang w:val="es-ES_tradnl"/>
      </w:rPr>
      <w:fldChar w:fldCharType="separate"/>
    </w:r>
    <w:r w:rsidR="00700058">
      <w:rPr>
        <w:rFonts w:ascii="Arial" w:hAnsi="Arial"/>
        <w:noProof/>
        <w:sz w:val="16"/>
        <w:lang w:val="es-ES_tradnl"/>
      </w:rPr>
      <w:t>1</w:t>
    </w:r>
    <w:r w:rsidRPr="00EB3ED7">
      <w:rPr>
        <w:rFonts w:ascii="Arial" w:hAnsi="Arial"/>
        <w:sz w:val="16"/>
        <w:lang w:val="es-ES_tradnl"/>
      </w:rPr>
      <w:fldChar w:fldCharType="end"/>
    </w:r>
    <w:r w:rsidRPr="00EB3ED7">
      <w:rPr>
        <w:rFonts w:ascii="Arial" w:hAnsi="Arial"/>
        <w:sz w:val="16"/>
        <w:lang w:val="es-ES_tradnl"/>
      </w:rPr>
      <w:t xml:space="preserve"> </w:t>
    </w:r>
  </w:p>
  <w:p w14:paraId="30A59866" w14:textId="77777777" w:rsidR="00EB3ED7" w:rsidRPr="00D070F8" w:rsidRDefault="00EB3ED7" w:rsidP="00EB3ED7">
    <w:pPr>
      <w:pBdr>
        <w:bottom w:val="single" w:sz="4" w:space="1" w:color="auto"/>
      </w:pBdr>
      <w:tabs>
        <w:tab w:val="left" w:pos="2460"/>
        <w:tab w:val="center" w:pos="4252"/>
        <w:tab w:val="center" w:pos="4535"/>
        <w:tab w:val="right" w:pos="8504"/>
      </w:tabs>
      <w:jc w:val="center"/>
      <w:rPr>
        <w:rFonts w:eastAsia="Arial Unicode MS" w:cs="Arial Unicode MS"/>
        <w:b/>
        <w:color w:val="808000"/>
        <w:sz w:val="20"/>
        <w:lang w:val="es-ES_tradnl"/>
      </w:rPr>
    </w:pPr>
    <w:r w:rsidRPr="00D070F8">
      <w:rPr>
        <w:rFonts w:eastAsia="Arial Unicode MS" w:cs="Arial Unicode MS"/>
        <w:b/>
        <w:color w:val="808000"/>
        <w:sz w:val="20"/>
        <w:lang w:val="es-ES_tradnl"/>
      </w:rPr>
      <w:t>MEMORIA SANITARIA PARTICULAR</w:t>
    </w:r>
  </w:p>
  <w:p w14:paraId="5BD4471C" w14:textId="77777777" w:rsidR="00EB3ED7" w:rsidRDefault="00D070F8" w:rsidP="00D070F8">
    <w:pPr>
      <w:tabs>
        <w:tab w:val="center" w:pos="4252"/>
        <w:tab w:val="right" w:pos="8504"/>
      </w:tabs>
      <w:jc w:val="center"/>
    </w:pPr>
    <w:r>
      <w:t xml:space="preserve">ESCUELA N° </w:t>
    </w:r>
    <w:r w:rsidR="00BB637E">
      <w:t>32</w:t>
    </w:r>
    <w:r w:rsidR="00CC74F0">
      <w:t xml:space="preserve"> - </w:t>
    </w:r>
    <w:r w:rsidR="00BB637E">
      <w:t>SAUCEDO</w:t>
    </w:r>
    <w:r>
      <w:t xml:space="preserve"> - </w:t>
    </w:r>
    <w:r w:rsidR="0018524D">
      <w:t>SALTO</w:t>
    </w:r>
  </w:p>
  <w:p w14:paraId="79B8F701" w14:textId="77777777" w:rsidR="00EB3ED7" w:rsidRDefault="00EB3E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6F53D" w14:textId="77777777" w:rsidR="000C11D0" w:rsidRDefault="000C11D0" w:rsidP="00EB3ED7">
      <w:r>
        <w:separator/>
      </w:r>
    </w:p>
  </w:footnote>
  <w:footnote w:type="continuationSeparator" w:id="0">
    <w:p w14:paraId="5BE55FDE" w14:textId="77777777" w:rsidR="000C11D0" w:rsidRDefault="000C11D0" w:rsidP="00EB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E2DC5" w14:textId="77777777" w:rsidR="00EB3ED7" w:rsidRPr="00EB3ED7" w:rsidRDefault="00EB3ED7" w:rsidP="00EB3ED7">
    <w:pPr>
      <w:pBdr>
        <w:bottom w:val="single" w:sz="4" w:space="1" w:color="auto"/>
      </w:pBdr>
      <w:tabs>
        <w:tab w:val="center" w:pos="4252"/>
        <w:tab w:val="right" w:pos="8504"/>
      </w:tabs>
      <w:rPr>
        <w:lang w:val="es-UY"/>
      </w:rPr>
    </w:pPr>
    <w:r w:rsidRPr="00EB3ED7">
      <w:rPr>
        <w:lang w:val="es-UY"/>
      </w:rPr>
      <w:t xml:space="preserve">MEMORIA </w:t>
    </w:r>
    <w:r w:rsidR="00C30A56">
      <w:rPr>
        <w:lang w:val="es-UY"/>
      </w:rPr>
      <w:t>SANITARIA</w:t>
    </w:r>
    <w:r w:rsidRPr="00EB3ED7">
      <w:rPr>
        <w:lang w:val="es-UY"/>
      </w:rPr>
      <w:t xml:space="preserve"> PARTICULAR</w:t>
    </w:r>
    <w:r w:rsidR="00C30A56">
      <w:rPr>
        <w:lang w:val="es-UY"/>
      </w:rPr>
      <w:tab/>
    </w:r>
    <w:r w:rsidRPr="00EB3ED7">
      <w:rPr>
        <w:lang w:val="es-UY"/>
      </w:rPr>
      <w:tab/>
      <w:t>Arq. Daniela Mello</w:t>
    </w:r>
  </w:p>
  <w:p w14:paraId="735ECB36" w14:textId="77777777" w:rsidR="00EB3ED7" w:rsidRDefault="00EB3E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42551"/>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 w15:restartNumberingAfterBreak="0">
    <w:nsid w:val="1072104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1BA65367"/>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210D1B03"/>
    <w:multiLevelType w:val="multilevel"/>
    <w:tmpl w:val="7E3ADB80"/>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233448AE"/>
    <w:multiLevelType w:val="multilevel"/>
    <w:tmpl w:val="1F6CD32E"/>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3FA143FE"/>
    <w:multiLevelType w:val="multilevel"/>
    <w:tmpl w:val="040A001F"/>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34C6F29"/>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49FF7452"/>
    <w:multiLevelType w:val="multilevel"/>
    <w:tmpl w:val="6DBC363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50F644D6"/>
    <w:multiLevelType w:val="multilevel"/>
    <w:tmpl w:val="0B32F56A"/>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51A44D88"/>
    <w:multiLevelType w:val="multilevel"/>
    <w:tmpl w:val="EA600E0E"/>
    <w:lvl w:ilvl="0">
      <w:start w:val="1"/>
      <w:numFmt w:val="decimal"/>
      <w:lvlText w:val="%1."/>
      <w:lvlJc w:val="left"/>
      <w:pPr>
        <w:ind w:left="1068" w:hanging="360"/>
      </w:pPr>
      <w:rPr>
        <w:rFonts w:hint="default"/>
        <w:b/>
      </w:rPr>
    </w:lvl>
    <w:lvl w:ilvl="1">
      <w:start w:val="2"/>
      <w:numFmt w:val="decimal"/>
      <w:isLgl/>
      <w:lvlText w:val="%1.%2"/>
      <w:lvlJc w:val="left"/>
      <w:pPr>
        <w:ind w:left="1143" w:hanging="43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0" w15:restartNumberingAfterBreak="0">
    <w:nsid w:val="565D69E0"/>
    <w:multiLevelType w:val="multilevel"/>
    <w:tmpl w:val="F0B290D4"/>
    <w:lvl w:ilvl="0">
      <w:start w:val="5"/>
      <w:numFmt w:val="decimal"/>
      <w:lvlText w:val="%1"/>
      <w:lvlJc w:val="left"/>
      <w:pPr>
        <w:ind w:left="585" w:hanging="585"/>
      </w:pPr>
      <w:rPr>
        <w:rFonts w:hint="default"/>
      </w:rPr>
    </w:lvl>
    <w:lvl w:ilvl="1">
      <w:start w:val="3"/>
      <w:numFmt w:val="decimal"/>
      <w:lvlText w:val="%1.%2"/>
      <w:lvlJc w:val="left"/>
      <w:pPr>
        <w:ind w:left="1290" w:hanging="585"/>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28237C"/>
    <w:multiLevelType w:val="hybridMultilevel"/>
    <w:tmpl w:val="9BF20796"/>
    <w:lvl w:ilvl="0" w:tplc="2A3A58FE">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6633081C"/>
    <w:multiLevelType w:val="multilevel"/>
    <w:tmpl w:val="88386F5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 w15:restartNumberingAfterBreak="0">
    <w:nsid w:val="72266C26"/>
    <w:multiLevelType w:val="multilevel"/>
    <w:tmpl w:val="9E72F04C"/>
    <w:lvl w:ilvl="0">
      <w:start w:val="1"/>
      <w:numFmt w:val="decimal"/>
      <w:lvlText w:val="%1."/>
      <w:lvlJc w:val="left"/>
      <w:pPr>
        <w:ind w:left="400" w:hanging="4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5" w15:restartNumberingAfterBreak="0">
    <w:nsid w:val="7BDC74AD"/>
    <w:multiLevelType w:val="multilevel"/>
    <w:tmpl w:val="2D080910"/>
    <w:lvl w:ilvl="0">
      <w:start w:val="5"/>
      <w:numFmt w:val="decimal"/>
      <w:lvlText w:val="%1."/>
      <w:lvlJc w:val="left"/>
      <w:pPr>
        <w:tabs>
          <w:tab w:val="num" w:pos="1920"/>
        </w:tabs>
        <w:ind w:left="1920" w:hanging="360"/>
      </w:pPr>
      <w:rPr>
        <w:rFonts w:hint="default"/>
      </w:rPr>
    </w:lvl>
    <w:lvl w:ilvl="1">
      <w:start w:val="1"/>
      <w:numFmt w:val="decimal"/>
      <w:isLgl/>
      <w:lvlText w:val="%1.%2"/>
      <w:lvlJc w:val="left"/>
      <w:pPr>
        <w:ind w:left="192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360" w:hanging="1800"/>
      </w:pPr>
      <w:rPr>
        <w:rFonts w:hint="default"/>
      </w:rPr>
    </w:lvl>
  </w:abstractNum>
  <w:abstractNum w:abstractNumId="16" w15:restartNumberingAfterBreak="0">
    <w:nsid w:val="7EDD26B3"/>
    <w:multiLevelType w:val="multilevel"/>
    <w:tmpl w:val="E25CA6B6"/>
    <w:lvl w:ilvl="0">
      <w:start w:val="5"/>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9"/>
  </w:num>
  <w:num w:numId="3">
    <w:abstractNumId w:val="2"/>
  </w:num>
  <w:num w:numId="4">
    <w:abstractNumId w:val="8"/>
  </w:num>
  <w:num w:numId="5">
    <w:abstractNumId w:val="10"/>
  </w:num>
  <w:num w:numId="6">
    <w:abstractNumId w:val="11"/>
  </w:num>
  <w:num w:numId="7">
    <w:abstractNumId w:val="6"/>
  </w:num>
  <w:num w:numId="8">
    <w:abstractNumId w:val="5"/>
  </w:num>
  <w:num w:numId="9">
    <w:abstractNumId w:val="15"/>
  </w:num>
  <w:num w:numId="10">
    <w:abstractNumId w:val="14"/>
  </w:num>
  <w:num w:numId="11">
    <w:abstractNumId w:val="16"/>
  </w:num>
  <w:num w:numId="12">
    <w:abstractNumId w:val="7"/>
  </w:num>
  <w:num w:numId="13">
    <w:abstractNumId w:val="12"/>
  </w:num>
  <w:num w:numId="14">
    <w:abstractNumId w:val="1"/>
  </w:num>
  <w:num w:numId="15">
    <w:abstractNumId w:val="13"/>
  </w:num>
  <w:num w:numId="16">
    <w:abstractNumId w:val="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7FCB"/>
    <w:rsid w:val="00021259"/>
    <w:rsid w:val="00021EC0"/>
    <w:rsid w:val="00026CB2"/>
    <w:rsid w:val="000271FA"/>
    <w:rsid w:val="00040A53"/>
    <w:rsid w:val="00045D72"/>
    <w:rsid w:val="00047030"/>
    <w:rsid w:val="00050573"/>
    <w:rsid w:val="00067D9C"/>
    <w:rsid w:val="00085C38"/>
    <w:rsid w:val="00086D91"/>
    <w:rsid w:val="000B67AE"/>
    <w:rsid w:val="000C11D0"/>
    <w:rsid w:val="000C50B0"/>
    <w:rsid w:val="000E21FD"/>
    <w:rsid w:val="000F1FA1"/>
    <w:rsid w:val="00117FCB"/>
    <w:rsid w:val="00133066"/>
    <w:rsid w:val="00161344"/>
    <w:rsid w:val="00176DA8"/>
    <w:rsid w:val="0018524D"/>
    <w:rsid w:val="001859DC"/>
    <w:rsid w:val="001A2ACA"/>
    <w:rsid w:val="001A747E"/>
    <w:rsid w:val="001D3F6F"/>
    <w:rsid w:val="00211502"/>
    <w:rsid w:val="00223B49"/>
    <w:rsid w:val="0024149C"/>
    <w:rsid w:val="00245071"/>
    <w:rsid w:val="00247500"/>
    <w:rsid w:val="00250E98"/>
    <w:rsid w:val="0025407E"/>
    <w:rsid w:val="00274115"/>
    <w:rsid w:val="00277941"/>
    <w:rsid w:val="00284482"/>
    <w:rsid w:val="002A6C3A"/>
    <w:rsid w:val="002B0AA8"/>
    <w:rsid w:val="002B0D09"/>
    <w:rsid w:val="002B66BE"/>
    <w:rsid w:val="002C036C"/>
    <w:rsid w:val="002D5FF8"/>
    <w:rsid w:val="002E17DF"/>
    <w:rsid w:val="002F5A97"/>
    <w:rsid w:val="00302196"/>
    <w:rsid w:val="00305A71"/>
    <w:rsid w:val="00307AAC"/>
    <w:rsid w:val="00310356"/>
    <w:rsid w:val="0035071B"/>
    <w:rsid w:val="00355DFF"/>
    <w:rsid w:val="003755BB"/>
    <w:rsid w:val="00397F1D"/>
    <w:rsid w:val="003A0051"/>
    <w:rsid w:val="003A19FF"/>
    <w:rsid w:val="003C4811"/>
    <w:rsid w:val="003E5215"/>
    <w:rsid w:val="003F0DA5"/>
    <w:rsid w:val="003F144F"/>
    <w:rsid w:val="003F2042"/>
    <w:rsid w:val="004164BC"/>
    <w:rsid w:val="0046784F"/>
    <w:rsid w:val="0047135D"/>
    <w:rsid w:val="00491A48"/>
    <w:rsid w:val="00495F0F"/>
    <w:rsid w:val="004E3488"/>
    <w:rsid w:val="004F35FC"/>
    <w:rsid w:val="00513278"/>
    <w:rsid w:val="00535CCE"/>
    <w:rsid w:val="00537565"/>
    <w:rsid w:val="00543954"/>
    <w:rsid w:val="0058044E"/>
    <w:rsid w:val="00583148"/>
    <w:rsid w:val="0059199B"/>
    <w:rsid w:val="0059301F"/>
    <w:rsid w:val="005B45C1"/>
    <w:rsid w:val="005C2FAD"/>
    <w:rsid w:val="005C7C3F"/>
    <w:rsid w:val="005C7ED1"/>
    <w:rsid w:val="005E628D"/>
    <w:rsid w:val="00607390"/>
    <w:rsid w:val="006478CB"/>
    <w:rsid w:val="00651899"/>
    <w:rsid w:val="006524D4"/>
    <w:rsid w:val="0065287A"/>
    <w:rsid w:val="00662C67"/>
    <w:rsid w:val="00667C67"/>
    <w:rsid w:val="006805BD"/>
    <w:rsid w:val="00692912"/>
    <w:rsid w:val="006C1D07"/>
    <w:rsid w:val="006D4AB7"/>
    <w:rsid w:val="006D6924"/>
    <w:rsid w:val="00700058"/>
    <w:rsid w:val="00710518"/>
    <w:rsid w:val="00724C79"/>
    <w:rsid w:val="00741F5A"/>
    <w:rsid w:val="00763953"/>
    <w:rsid w:val="007851FA"/>
    <w:rsid w:val="007915D3"/>
    <w:rsid w:val="007D3826"/>
    <w:rsid w:val="007D7137"/>
    <w:rsid w:val="007E3625"/>
    <w:rsid w:val="007F4B90"/>
    <w:rsid w:val="007F6CED"/>
    <w:rsid w:val="00802D27"/>
    <w:rsid w:val="008233BB"/>
    <w:rsid w:val="00824F77"/>
    <w:rsid w:val="00825AB6"/>
    <w:rsid w:val="00826286"/>
    <w:rsid w:val="00840910"/>
    <w:rsid w:val="00850A06"/>
    <w:rsid w:val="008816C5"/>
    <w:rsid w:val="008A147E"/>
    <w:rsid w:val="008B758A"/>
    <w:rsid w:val="008E40B2"/>
    <w:rsid w:val="00906A67"/>
    <w:rsid w:val="0091222C"/>
    <w:rsid w:val="00916A5F"/>
    <w:rsid w:val="00923362"/>
    <w:rsid w:val="00925E45"/>
    <w:rsid w:val="00934634"/>
    <w:rsid w:val="00943F6B"/>
    <w:rsid w:val="0095319E"/>
    <w:rsid w:val="00961068"/>
    <w:rsid w:val="009A16AC"/>
    <w:rsid w:val="009C462A"/>
    <w:rsid w:val="009C7205"/>
    <w:rsid w:val="009F0652"/>
    <w:rsid w:val="00A102DD"/>
    <w:rsid w:val="00A179A9"/>
    <w:rsid w:val="00A35C90"/>
    <w:rsid w:val="00A42C7C"/>
    <w:rsid w:val="00A64018"/>
    <w:rsid w:val="00A82CEA"/>
    <w:rsid w:val="00A95EBD"/>
    <w:rsid w:val="00AA676B"/>
    <w:rsid w:val="00AD5DC3"/>
    <w:rsid w:val="00B565D0"/>
    <w:rsid w:val="00B63F5C"/>
    <w:rsid w:val="00B86145"/>
    <w:rsid w:val="00BA2DEE"/>
    <w:rsid w:val="00BA62A3"/>
    <w:rsid w:val="00BA76A6"/>
    <w:rsid w:val="00BA7B28"/>
    <w:rsid w:val="00BB1FB5"/>
    <w:rsid w:val="00BB637E"/>
    <w:rsid w:val="00BC2E7D"/>
    <w:rsid w:val="00BC5397"/>
    <w:rsid w:val="00C11C98"/>
    <w:rsid w:val="00C13DA3"/>
    <w:rsid w:val="00C30A56"/>
    <w:rsid w:val="00C40218"/>
    <w:rsid w:val="00C53E90"/>
    <w:rsid w:val="00C81F00"/>
    <w:rsid w:val="00C85540"/>
    <w:rsid w:val="00C91B63"/>
    <w:rsid w:val="00CA589E"/>
    <w:rsid w:val="00CB256A"/>
    <w:rsid w:val="00CC2FEF"/>
    <w:rsid w:val="00CC5ABF"/>
    <w:rsid w:val="00CC74F0"/>
    <w:rsid w:val="00CD3A51"/>
    <w:rsid w:val="00CE01CE"/>
    <w:rsid w:val="00CE417D"/>
    <w:rsid w:val="00D00597"/>
    <w:rsid w:val="00D01880"/>
    <w:rsid w:val="00D070F8"/>
    <w:rsid w:val="00D124DC"/>
    <w:rsid w:val="00D14A54"/>
    <w:rsid w:val="00D43C0B"/>
    <w:rsid w:val="00D64EEB"/>
    <w:rsid w:val="00D72F62"/>
    <w:rsid w:val="00D90891"/>
    <w:rsid w:val="00DA06AD"/>
    <w:rsid w:val="00DB2041"/>
    <w:rsid w:val="00DE2FE7"/>
    <w:rsid w:val="00DE66DB"/>
    <w:rsid w:val="00DF16BC"/>
    <w:rsid w:val="00DF466C"/>
    <w:rsid w:val="00E1004E"/>
    <w:rsid w:val="00E15F35"/>
    <w:rsid w:val="00E236F3"/>
    <w:rsid w:val="00E41D67"/>
    <w:rsid w:val="00E457BC"/>
    <w:rsid w:val="00E47072"/>
    <w:rsid w:val="00E54BD3"/>
    <w:rsid w:val="00E573F4"/>
    <w:rsid w:val="00E71BC0"/>
    <w:rsid w:val="00E722B2"/>
    <w:rsid w:val="00E948D8"/>
    <w:rsid w:val="00E94F29"/>
    <w:rsid w:val="00EB3ED7"/>
    <w:rsid w:val="00ED43AC"/>
    <w:rsid w:val="00ED7B75"/>
    <w:rsid w:val="00F32EFF"/>
    <w:rsid w:val="00F33A3D"/>
    <w:rsid w:val="00F41109"/>
    <w:rsid w:val="00F472F6"/>
    <w:rsid w:val="00F730EC"/>
    <w:rsid w:val="00F7478E"/>
    <w:rsid w:val="00FA101D"/>
    <w:rsid w:val="00FA2B67"/>
    <w:rsid w:val="00FC23F2"/>
    <w:rsid w:val="00FC2639"/>
    <w:rsid w:val="00FD33DC"/>
    <w:rsid w:val="00FE569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BB19A"/>
  <w15:docId w15:val="{ABBAB928-AB3F-5A4B-8417-EC6BF4310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U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CB"/>
    <w:pPr>
      <w:spacing w:after="0" w:line="240" w:lineRule="auto"/>
    </w:pPr>
    <w:rPr>
      <w:rFonts w:ascii="Arial Unicode MS" w:eastAsia="Times New Roman" w:hAnsi="Arial Unicode MS" w:cs="Times New Roman"/>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117FCB"/>
    <w:pPr>
      <w:spacing w:line="360" w:lineRule="auto"/>
      <w:jc w:val="center"/>
    </w:pPr>
    <w:rPr>
      <w:rFonts w:ascii="Times New Roman" w:hAnsi="Times New Roman"/>
      <w:b/>
      <w:bCs/>
      <w:u w:val="single"/>
      <w:lang w:val="es-ES_tradnl"/>
    </w:rPr>
  </w:style>
  <w:style w:type="character" w:customStyle="1" w:styleId="Textoindependiente2Car">
    <w:name w:val="Texto independiente 2 Car"/>
    <w:basedOn w:val="Fuentedeprrafopredeter"/>
    <w:link w:val="Textoindependiente2"/>
    <w:rsid w:val="00117FCB"/>
    <w:rPr>
      <w:rFonts w:ascii="Times New Roman" w:eastAsia="Times New Roman" w:hAnsi="Times New Roman" w:cs="Times New Roman"/>
      <w:b/>
      <w:bCs/>
      <w:sz w:val="24"/>
      <w:szCs w:val="20"/>
      <w:u w:val="single"/>
      <w:lang w:val="es-ES_tradnl"/>
    </w:rPr>
  </w:style>
  <w:style w:type="paragraph" w:styleId="Textoindependiente">
    <w:name w:val="Body Text"/>
    <w:basedOn w:val="Normal"/>
    <w:link w:val="TextoindependienteCar"/>
    <w:uiPriority w:val="99"/>
    <w:unhideWhenUsed/>
    <w:rsid w:val="00117FCB"/>
    <w:pPr>
      <w:spacing w:after="120"/>
    </w:pPr>
  </w:style>
  <w:style w:type="character" w:customStyle="1" w:styleId="TextoindependienteCar">
    <w:name w:val="Texto independiente Car"/>
    <w:basedOn w:val="Fuentedeprrafopredeter"/>
    <w:link w:val="Textoindependiente"/>
    <w:uiPriority w:val="99"/>
    <w:rsid w:val="00117FCB"/>
    <w:rPr>
      <w:rFonts w:ascii="Arial Unicode MS" w:eastAsia="Times New Roman" w:hAnsi="Arial Unicode MS" w:cs="Times New Roman"/>
      <w:sz w:val="24"/>
      <w:szCs w:val="20"/>
      <w:lang w:val="es-ES"/>
    </w:rPr>
  </w:style>
  <w:style w:type="paragraph" w:styleId="Sangradetextonormal">
    <w:name w:val="Body Text Indent"/>
    <w:basedOn w:val="Normal"/>
    <w:link w:val="SangradetextonormalCar"/>
    <w:unhideWhenUsed/>
    <w:rsid w:val="00117FCB"/>
    <w:pPr>
      <w:spacing w:after="120"/>
      <w:ind w:left="283"/>
    </w:pPr>
  </w:style>
  <w:style w:type="character" w:customStyle="1" w:styleId="SangradetextonormalCar">
    <w:name w:val="Sangría de texto normal Car"/>
    <w:basedOn w:val="Fuentedeprrafopredeter"/>
    <w:link w:val="Sangradetextonormal"/>
    <w:rsid w:val="00117FCB"/>
    <w:rPr>
      <w:rFonts w:ascii="Arial Unicode MS" w:eastAsia="Times New Roman" w:hAnsi="Arial Unicode MS" w:cs="Times New Roman"/>
      <w:sz w:val="24"/>
      <w:szCs w:val="20"/>
      <w:lang w:val="es-ES"/>
    </w:rPr>
  </w:style>
  <w:style w:type="paragraph" w:styleId="Encabezado">
    <w:name w:val="header"/>
    <w:basedOn w:val="Normal"/>
    <w:link w:val="EncabezadoCar"/>
    <w:uiPriority w:val="99"/>
    <w:unhideWhenUsed/>
    <w:rsid w:val="00EB3ED7"/>
    <w:pPr>
      <w:tabs>
        <w:tab w:val="center" w:pos="4252"/>
        <w:tab w:val="right" w:pos="8504"/>
      </w:tabs>
    </w:pPr>
  </w:style>
  <w:style w:type="character" w:customStyle="1" w:styleId="EncabezadoCar">
    <w:name w:val="Encabezado Car"/>
    <w:basedOn w:val="Fuentedeprrafopredeter"/>
    <w:link w:val="Encabezado"/>
    <w:uiPriority w:val="99"/>
    <w:rsid w:val="00EB3ED7"/>
    <w:rPr>
      <w:rFonts w:ascii="Arial Unicode MS" w:eastAsia="Times New Roman" w:hAnsi="Arial Unicode MS" w:cs="Times New Roman"/>
      <w:sz w:val="24"/>
      <w:szCs w:val="20"/>
      <w:lang w:val="es-ES"/>
    </w:rPr>
  </w:style>
  <w:style w:type="paragraph" w:styleId="Piedepgina">
    <w:name w:val="footer"/>
    <w:basedOn w:val="Normal"/>
    <w:link w:val="PiedepginaCar"/>
    <w:uiPriority w:val="99"/>
    <w:unhideWhenUsed/>
    <w:rsid w:val="00EB3ED7"/>
    <w:pPr>
      <w:tabs>
        <w:tab w:val="center" w:pos="4252"/>
        <w:tab w:val="right" w:pos="8504"/>
      </w:tabs>
    </w:pPr>
  </w:style>
  <w:style w:type="character" w:customStyle="1" w:styleId="PiedepginaCar">
    <w:name w:val="Pie de página Car"/>
    <w:basedOn w:val="Fuentedeprrafopredeter"/>
    <w:link w:val="Piedepgina"/>
    <w:uiPriority w:val="99"/>
    <w:rsid w:val="00EB3ED7"/>
    <w:rPr>
      <w:rFonts w:ascii="Arial Unicode MS" w:eastAsia="Times New Roman" w:hAnsi="Arial Unicode MS" w:cs="Times New Roman"/>
      <w:sz w:val="24"/>
      <w:szCs w:val="20"/>
      <w:lang w:val="es-ES"/>
    </w:rPr>
  </w:style>
  <w:style w:type="paragraph" w:styleId="Textodeglobo">
    <w:name w:val="Balloon Text"/>
    <w:basedOn w:val="Normal"/>
    <w:link w:val="TextodegloboCar"/>
    <w:uiPriority w:val="99"/>
    <w:semiHidden/>
    <w:unhideWhenUsed/>
    <w:rsid w:val="00EB3ED7"/>
    <w:rPr>
      <w:rFonts w:ascii="Tahoma" w:hAnsi="Tahoma" w:cs="Tahoma"/>
      <w:sz w:val="16"/>
      <w:szCs w:val="16"/>
    </w:rPr>
  </w:style>
  <w:style w:type="character" w:customStyle="1" w:styleId="TextodegloboCar">
    <w:name w:val="Texto de globo Car"/>
    <w:basedOn w:val="Fuentedeprrafopredeter"/>
    <w:link w:val="Textodeglobo"/>
    <w:uiPriority w:val="99"/>
    <w:semiHidden/>
    <w:rsid w:val="00EB3ED7"/>
    <w:rPr>
      <w:rFonts w:ascii="Tahoma" w:eastAsia="Times New Roman" w:hAnsi="Tahoma" w:cs="Tahoma"/>
      <w:sz w:val="16"/>
      <w:szCs w:val="16"/>
      <w:lang w:val="es-ES"/>
    </w:rPr>
  </w:style>
  <w:style w:type="paragraph" w:styleId="Prrafodelista">
    <w:name w:val="List Paragraph"/>
    <w:basedOn w:val="Normal"/>
    <w:uiPriority w:val="34"/>
    <w:qFormat/>
    <w:rsid w:val="00467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56CAB-1C88-4E68-8320-3629FBB75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1987</Words>
  <Characters>10931</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dc:creator>
  <cp:lastModifiedBy>Microsoft Office User</cp:lastModifiedBy>
  <cp:revision>6</cp:revision>
  <cp:lastPrinted>2020-11-21T15:35:00Z</cp:lastPrinted>
  <dcterms:created xsi:type="dcterms:W3CDTF">2020-11-21T15:35:00Z</dcterms:created>
  <dcterms:modified xsi:type="dcterms:W3CDTF">2021-04-06T17:38:00Z</dcterms:modified>
</cp:coreProperties>
</file>